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9556DCE" w:rsidR="003F0A79" w:rsidRPr="000F607B" w:rsidRDefault="00B1033D" w:rsidP="4DA1FF02">
      <w:pPr>
        <w:spacing w:after="120"/>
        <w:jc w:val="center"/>
        <w:rPr>
          <w:rFonts w:ascii="Calibri" w:hAnsi="Calibri" w:cs="Calibri"/>
          <w:b/>
          <w:bCs/>
          <w:sz w:val="24"/>
          <w:szCs w:val="24"/>
        </w:rPr>
      </w:pPr>
      <w:r w:rsidRPr="000F607B">
        <w:rPr>
          <w:rFonts w:ascii="Calibri" w:hAnsi="Calibri" w:cs="Calibri"/>
          <w:b/>
          <w:bCs/>
          <w:sz w:val="24"/>
          <w:szCs w:val="24"/>
        </w:rPr>
        <w:t>ANEXO V</w:t>
      </w:r>
      <w:r w:rsidR="007B53E3">
        <w:rPr>
          <w:rFonts w:ascii="Calibri" w:hAnsi="Calibri" w:cs="Calibri"/>
          <w:b/>
          <w:bCs/>
          <w:sz w:val="24"/>
          <w:szCs w:val="24"/>
        </w:rPr>
        <w:t>II</w:t>
      </w:r>
      <w:r w:rsidRPr="000F607B">
        <w:rPr>
          <w:rFonts w:ascii="Calibri" w:hAnsi="Calibri" w:cs="Calibri"/>
          <w:b/>
          <w:bCs/>
          <w:sz w:val="24"/>
          <w:szCs w:val="24"/>
        </w:rPr>
        <w:t xml:space="preserve"> </w:t>
      </w:r>
    </w:p>
    <w:p w14:paraId="00000002" w14:textId="77777777" w:rsidR="003F0A79" w:rsidRPr="000F607B" w:rsidRDefault="00B1033D">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0A112602" w14:textId="77777777" w:rsidR="00BA0F70" w:rsidRPr="000F607B" w:rsidRDefault="00BA0F70">
      <w:pPr>
        <w:spacing w:after="120"/>
        <w:ind w:left="100"/>
        <w:jc w:val="center"/>
        <w:rPr>
          <w:rFonts w:ascii="Calibri" w:hAnsi="Calibri" w:cs="Calibri"/>
          <w:b/>
          <w:sz w:val="24"/>
          <w:szCs w:val="24"/>
        </w:rPr>
      </w:pPr>
    </w:p>
    <w:p w14:paraId="00000004" w14:textId="4631100A" w:rsidR="003F0A79" w:rsidRPr="000F607B" w:rsidRDefault="007D7C41" w:rsidP="00190C63">
      <w:pPr>
        <w:pStyle w:val="Ttulo1"/>
        <w:spacing w:before="163"/>
        <w:ind w:right="2"/>
        <w:jc w:val="both"/>
        <w:rPr>
          <w:rFonts w:ascii="Calibri" w:hAnsi="Calibri" w:cs="Calibri"/>
          <w:sz w:val="24"/>
          <w:szCs w:val="24"/>
        </w:rPr>
      </w:pPr>
      <w:r w:rsidRPr="007D7C41">
        <w:rPr>
          <w:rFonts w:ascii="Calibri" w:hAnsi="Calibri" w:cs="Calibri"/>
          <w:sz w:val="24"/>
          <w:szCs w:val="24"/>
        </w:rPr>
        <w:t>TERMO DE EXECUÇÃO CULTURAL Nº [____]/202</w:t>
      </w:r>
      <w:r w:rsidR="00190C63">
        <w:rPr>
          <w:rFonts w:ascii="Calibri" w:hAnsi="Calibri" w:cs="Calibri"/>
          <w:sz w:val="24"/>
          <w:szCs w:val="24"/>
        </w:rPr>
        <w:t>6</w:t>
      </w:r>
      <w:r w:rsidRPr="007D7C41">
        <w:rPr>
          <w:rFonts w:ascii="Calibri" w:hAnsi="Calibri" w:cs="Calibri"/>
          <w:sz w:val="24"/>
          <w:szCs w:val="24"/>
        </w:rPr>
        <w:t xml:space="preserve">, TENDO POR OBJETO A CONCESSÃO DE APOIO FINANCEIRO A PROJETO CULTURAL CONTEMPLADO PELO EDITAL DE CHAMAMENTO PÚBLICO </w:t>
      </w:r>
      <w:r w:rsidR="00190C63">
        <w:rPr>
          <w:rFonts w:ascii="Calibri" w:hAnsi="Calibri" w:cs="Calibri"/>
          <w:sz w:val="24"/>
          <w:szCs w:val="24"/>
        </w:rPr>
        <w:t xml:space="preserve">01/2026 - </w:t>
      </w:r>
      <w:r w:rsidR="00190C63" w:rsidRPr="00190C63">
        <w:rPr>
          <w:rFonts w:ascii="Calibri" w:hAnsi="Calibri" w:cs="Calibri"/>
          <w:sz w:val="24"/>
          <w:szCs w:val="24"/>
        </w:rPr>
        <w:t>DIFUSÃO, FORMAÇÃO E CRIAÇÃO CULTURAL – PNAB 2026 – CICLO II</w:t>
      </w:r>
      <w:r w:rsidRPr="007D7C41">
        <w:rPr>
          <w:rFonts w:ascii="Calibri" w:hAnsi="Calibri" w:cs="Calibri"/>
          <w:sz w:val="24"/>
          <w:szCs w:val="24"/>
        </w:rPr>
        <w:t>, NOS TERMOS DA LEI Nº 14.399, DE 8 DE JULHO DE 2022 (POLÍTICA NACIONAL ALDIR BLANC DE FOMENTO À CULTURA – PNAB), DA LEI Nº 14.903, DE 27 DE JUNHO DE 2024 (MARCO REGULATÓRIO DO FOMENTO À CULTURA), DO DECRETO Nº 11.740, DE 18 DE OUTUBRO DE 2023 (DECRETO DA PNAB), E DO DECRETO Nº 11.453, DE 23 DE MARÇO DE 2023 (DECRETO DE FOMENTO).</w:t>
      </w:r>
    </w:p>
    <w:p w14:paraId="00000005" w14:textId="77777777" w:rsidR="003F0A79" w:rsidRPr="000F607B" w:rsidRDefault="00B1033D">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00000006" w14:textId="67077225" w:rsidR="003F0A79" w:rsidRPr="000F607B" w:rsidRDefault="008270FF">
      <w:pPr>
        <w:spacing w:after="100"/>
        <w:ind w:left="100"/>
        <w:jc w:val="both"/>
        <w:rPr>
          <w:rFonts w:ascii="Calibri" w:hAnsi="Calibri" w:cs="Calibri"/>
          <w:sz w:val="24"/>
          <w:szCs w:val="24"/>
        </w:rPr>
      </w:pPr>
      <w:r w:rsidRPr="008270FF">
        <w:rPr>
          <w:rFonts w:ascii="Calibri" w:hAnsi="Calibri" w:cs="Calibri"/>
          <w:sz w:val="24"/>
          <w:szCs w:val="24"/>
        </w:rPr>
        <w:t xml:space="preserve">1.1 O MUNICÍPIO DE </w:t>
      </w:r>
      <w:r w:rsidR="002C198D">
        <w:rPr>
          <w:rFonts w:ascii="Calibri" w:hAnsi="Calibri" w:cs="Calibri"/>
          <w:sz w:val="24"/>
          <w:szCs w:val="24"/>
        </w:rPr>
        <w:t>SAPUCAIA</w:t>
      </w:r>
      <w:r w:rsidRPr="008270FF">
        <w:rPr>
          <w:rFonts w:ascii="Calibri" w:hAnsi="Calibri" w:cs="Calibri"/>
          <w:sz w:val="24"/>
          <w:szCs w:val="24"/>
        </w:rPr>
        <w:t xml:space="preserve">, neste ato representado </w:t>
      </w:r>
      <w:r w:rsidR="00190C63">
        <w:rPr>
          <w:rFonts w:ascii="Calibri" w:hAnsi="Calibri" w:cs="Calibri"/>
          <w:sz w:val="24"/>
          <w:szCs w:val="24"/>
        </w:rPr>
        <w:t>_____________________</w:t>
      </w:r>
      <w:r w:rsidRPr="008270FF">
        <w:rPr>
          <w:rFonts w:ascii="Calibri" w:hAnsi="Calibri" w:cs="Calibri"/>
          <w:sz w:val="24"/>
          <w:szCs w:val="24"/>
        </w:rPr>
        <w:t>, Secretári</w:t>
      </w:r>
      <w:r w:rsidR="00190C63">
        <w:rPr>
          <w:rFonts w:ascii="Calibri" w:hAnsi="Calibri" w:cs="Calibri"/>
          <w:sz w:val="24"/>
          <w:szCs w:val="24"/>
        </w:rPr>
        <w:t>a</w:t>
      </w:r>
      <w:r w:rsidRPr="008270FF">
        <w:rPr>
          <w:rFonts w:ascii="Calibri" w:hAnsi="Calibri" w:cs="Calibri"/>
          <w:sz w:val="24"/>
          <w:szCs w:val="24"/>
        </w:rPr>
        <w:t xml:space="preserve"> Municipal de </w:t>
      </w:r>
      <w:r w:rsidR="00190C63">
        <w:rPr>
          <w:rFonts w:ascii="Calibri" w:hAnsi="Calibri" w:cs="Calibri"/>
          <w:sz w:val="24"/>
          <w:szCs w:val="24"/>
        </w:rPr>
        <w:t>Educação e Cultura</w:t>
      </w:r>
      <w:r w:rsidRPr="008270FF">
        <w:rPr>
          <w:rFonts w:ascii="Calibri" w:hAnsi="Calibri" w:cs="Calibri"/>
          <w:sz w:val="24"/>
          <w:szCs w:val="24"/>
        </w:rPr>
        <w:t>, no exercício de suas atribuições legais, doravante denominado ADMINISTRAÇÃO PÚBLICA,</w:t>
      </w:r>
      <w:r>
        <w:rPr>
          <w:rFonts w:ascii="Calibri" w:hAnsi="Calibri" w:cs="Calibri"/>
          <w:sz w:val="24"/>
          <w:szCs w:val="24"/>
        </w:rPr>
        <w:t xml:space="preserve"> </w:t>
      </w:r>
      <w:r w:rsidR="00B1033D" w:rsidRPr="000F607B">
        <w:rPr>
          <w:rFonts w:ascii="Calibri" w:hAnsi="Calibri" w:cs="Calibri"/>
          <w:sz w:val="24"/>
          <w:szCs w:val="24"/>
        </w:rPr>
        <w:t>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00000007" w14:textId="77777777" w:rsidR="003F0A79" w:rsidRPr="000F607B" w:rsidRDefault="00B1033D">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079E5DE6" w14:textId="77777777" w:rsidR="00B403C6" w:rsidRDefault="00B403C6">
      <w:pPr>
        <w:spacing w:after="100"/>
        <w:ind w:left="100"/>
        <w:jc w:val="both"/>
        <w:rPr>
          <w:rFonts w:ascii="Calibri" w:hAnsi="Calibri" w:cs="Calibri"/>
          <w:sz w:val="24"/>
          <w:szCs w:val="24"/>
        </w:rPr>
      </w:pPr>
      <w:r w:rsidRPr="00B403C6">
        <w:rPr>
          <w:rFonts w:ascii="Calibri" w:hAnsi="Calibri" w:cs="Calibri"/>
          <w:sz w:val="24"/>
          <w:szCs w:val="24"/>
        </w:rPr>
        <w:t>2.1 O presente Termo de Execução Cultural constitui instrumento da modalidade de fomento à execução de projeto cultural, celebrado com agente cultural selecionado nos termos da Lei nº 14.399, de 8 de julho de 2022 (Política Nacional Aldir Blanc de Fomento à Cultura – PNAB), da Lei nº 14.903, de 27 de junho de 2024 (Marco Regulatório do Fomento à Cultura), do Decreto nº 11.740, de 18 de outubro de 2023 (Decreto da PNAB), e do Decreto nº 11.453, de 23 de março de 2023 (Decreto de Fomento).</w:t>
      </w:r>
    </w:p>
    <w:p w14:paraId="00000009" w14:textId="40A7FCE9" w:rsidR="003F0A79" w:rsidRPr="000F607B" w:rsidRDefault="00B1033D">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1D13DB52" w14:textId="66EE999D" w:rsidR="00064A53" w:rsidRDefault="00064A53">
      <w:pPr>
        <w:spacing w:after="100"/>
        <w:ind w:left="100"/>
        <w:jc w:val="both"/>
        <w:rPr>
          <w:rFonts w:ascii="Calibri" w:hAnsi="Calibri" w:cs="Calibri"/>
          <w:sz w:val="24"/>
          <w:szCs w:val="24"/>
        </w:rPr>
      </w:pPr>
      <w:r w:rsidRPr="00064A53">
        <w:rPr>
          <w:rFonts w:ascii="Calibri" w:hAnsi="Calibri" w:cs="Calibri"/>
          <w:sz w:val="24"/>
          <w:szCs w:val="24"/>
        </w:rPr>
        <w:t>3.1 O presente Termo de Execução Cultural tem por objeto a concessão de apoio financeiro para a execução do projeto cultural intitulado [NOME DO PROJETO], selecionado no âmbito do EDITAL DE CHAMAMENTO PÚBLICO Nº 0</w:t>
      </w:r>
      <w:r w:rsidR="00190C63">
        <w:rPr>
          <w:rFonts w:ascii="Calibri" w:hAnsi="Calibri" w:cs="Calibri"/>
          <w:sz w:val="24"/>
          <w:szCs w:val="24"/>
        </w:rPr>
        <w:t>1</w:t>
      </w:r>
      <w:r w:rsidRPr="00064A53">
        <w:rPr>
          <w:rFonts w:ascii="Calibri" w:hAnsi="Calibri" w:cs="Calibri"/>
          <w:sz w:val="24"/>
          <w:szCs w:val="24"/>
        </w:rPr>
        <w:t>/202</w:t>
      </w:r>
      <w:r w:rsidR="00190C63">
        <w:rPr>
          <w:rFonts w:ascii="Calibri" w:hAnsi="Calibri" w:cs="Calibri"/>
          <w:sz w:val="24"/>
          <w:szCs w:val="24"/>
        </w:rPr>
        <w:t>6</w:t>
      </w:r>
      <w:r w:rsidRPr="00064A53">
        <w:rPr>
          <w:rFonts w:ascii="Calibri" w:hAnsi="Calibri" w:cs="Calibri"/>
          <w:sz w:val="24"/>
          <w:szCs w:val="24"/>
        </w:rPr>
        <w:t>, conforme processo administrativo nº [NÚMERO DO PROCESSO].</w:t>
      </w:r>
    </w:p>
    <w:p w14:paraId="0000000B" w14:textId="3223A8EA" w:rsidR="003F0A79" w:rsidRPr="000F607B" w:rsidRDefault="00B1033D">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3213ED41" w14:textId="77777777" w:rsidR="00F65460" w:rsidRPr="00F65460" w:rsidRDefault="00F65460" w:rsidP="00F65460">
      <w:pPr>
        <w:spacing w:after="100"/>
        <w:ind w:left="100"/>
        <w:jc w:val="both"/>
        <w:rPr>
          <w:rFonts w:ascii="Calibri" w:hAnsi="Calibri" w:cs="Calibri"/>
          <w:sz w:val="24"/>
          <w:szCs w:val="24"/>
        </w:rPr>
      </w:pPr>
      <w:r w:rsidRPr="00F65460">
        <w:rPr>
          <w:rFonts w:ascii="Calibri" w:hAnsi="Calibri" w:cs="Calibri"/>
          <w:sz w:val="24"/>
          <w:szCs w:val="24"/>
        </w:rPr>
        <w:t>4.1 Os recursos financeiros destinados à execução do presente Termo totalizam o montante de R$ [VALOR EM NÚMERO] ([VALOR POR EXTENSO]).</w:t>
      </w:r>
    </w:p>
    <w:p w14:paraId="4181A331" w14:textId="77777777" w:rsidR="00F65460" w:rsidRPr="00F65460" w:rsidRDefault="00F65460" w:rsidP="00F65460">
      <w:pPr>
        <w:spacing w:after="100"/>
        <w:ind w:left="100"/>
        <w:jc w:val="both"/>
        <w:rPr>
          <w:rFonts w:ascii="Calibri" w:hAnsi="Calibri" w:cs="Calibri"/>
          <w:sz w:val="24"/>
          <w:szCs w:val="24"/>
        </w:rPr>
      </w:pPr>
    </w:p>
    <w:p w14:paraId="0768D9FB" w14:textId="77777777" w:rsidR="00F65460" w:rsidRDefault="00F65460" w:rsidP="00F65460">
      <w:pPr>
        <w:spacing w:after="100"/>
        <w:ind w:left="100"/>
        <w:jc w:val="both"/>
        <w:rPr>
          <w:rFonts w:ascii="Calibri" w:hAnsi="Calibri" w:cs="Calibri"/>
          <w:sz w:val="24"/>
          <w:szCs w:val="24"/>
        </w:rPr>
      </w:pPr>
      <w:r w:rsidRPr="00F65460">
        <w:rPr>
          <w:rFonts w:ascii="Calibri" w:hAnsi="Calibri" w:cs="Calibri"/>
          <w:sz w:val="24"/>
          <w:szCs w:val="24"/>
        </w:rPr>
        <w:t>4.2 Os recursos financeiros serão transferidos para conta bancária de titularidade do(a) AGENTE CULTURAL, especialmente aberta para este fim, no [NOME DO BANCO], Agência [AGÊNCIA], Conta Corrente nº [CONTA], destinada exclusivamente ao recebimento e à movimentação dos recursos vinculados a este Termo.</w:t>
      </w:r>
    </w:p>
    <w:p w14:paraId="0000000E" w14:textId="2FCA854E" w:rsidR="003F0A79" w:rsidRPr="000F607B" w:rsidRDefault="00B1033D" w:rsidP="00F65460">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14:paraId="2CA9A42D" w14:textId="77777777" w:rsidR="00D61931" w:rsidRDefault="00D61931">
      <w:pPr>
        <w:spacing w:after="100"/>
        <w:ind w:left="100"/>
        <w:jc w:val="both"/>
        <w:rPr>
          <w:rFonts w:ascii="Calibri" w:hAnsi="Calibri" w:cs="Calibri"/>
          <w:sz w:val="24"/>
          <w:szCs w:val="24"/>
        </w:rPr>
      </w:pPr>
      <w:r w:rsidRPr="00D61931">
        <w:rPr>
          <w:rFonts w:ascii="Calibri" w:hAnsi="Calibri" w:cs="Calibri"/>
          <w:sz w:val="24"/>
          <w:szCs w:val="24"/>
        </w:rPr>
        <w:t>5.1 Os rendimentos financeiros auferidos com a aplicação dos recursos poderão ser utilizados para o alcance do objeto deste Termo, dispensada a necessidade de autorização prévia da Administração Pública.</w:t>
      </w:r>
    </w:p>
    <w:p w14:paraId="00000010" w14:textId="62608A61" w:rsidR="003F0A79" w:rsidRPr="000F607B" w:rsidRDefault="00B1033D">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3B249E60" w14:textId="723A3C9E"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 xml:space="preserve">6.1 São obrigações da SECRETARIA MUNICIPAL DE </w:t>
      </w:r>
      <w:r w:rsidR="00190C63">
        <w:rPr>
          <w:rFonts w:ascii="Calibri" w:hAnsi="Calibri" w:cs="Calibri"/>
          <w:sz w:val="24"/>
          <w:szCs w:val="24"/>
        </w:rPr>
        <w:t>EDUCAÇÃO E CULTURA (SEMEC)</w:t>
      </w:r>
      <w:r w:rsidRPr="0041662C">
        <w:rPr>
          <w:rFonts w:ascii="Calibri" w:hAnsi="Calibri" w:cs="Calibri"/>
          <w:sz w:val="24"/>
          <w:szCs w:val="24"/>
        </w:rPr>
        <w:t>:</w:t>
      </w:r>
    </w:p>
    <w:p w14:paraId="5ADF26B1" w14:textId="3AC35FC6"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I – transferir os recursos ao(à) AGENTE CULTURAL, na forma e nos prazos estabelecidos neste Termo;</w:t>
      </w:r>
    </w:p>
    <w:p w14:paraId="45AEAC8C" w14:textId="7BFF8393"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II – orientar o(a) AGENTE CULTURAL quanto aos procedimentos para a prestação de informações relativas aos recursos concedidos;</w:t>
      </w:r>
    </w:p>
    <w:p w14:paraId="7C6C44CA" w14:textId="7AAE7C4D"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III – analisar e emitir parecer sobre os relatórios e sobre a prestação de informações apresentados pelo(a) AGENTE CULTURAL;</w:t>
      </w:r>
    </w:p>
    <w:p w14:paraId="40043009" w14:textId="36EB46FA"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IV – zelar pelo fiel cumprimento do presente Termo de Execução Cultural;</w:t>
      </w:r>
    </w:p>
    <w:p w14:paraId="377C4436" w14:textId="09DA4F37"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V – adotar medidas saneadoras e corretivas quando constatado inadimplemento;</w:t>
      </w:r>
    </w:p>
    <w:p w14:paraId="3551ACCD" w14:textId="77777777"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VI – monitorar o cumprimento, pelo(a) AGENTE CULTURAL, das obrigações previstas nesta cláusula e no presente Termo.</w:t>
      </w:r>
    </w:p>
    <w:p w14:paraId="195EFE81" w14:textId="77777777" w:rsidR="0041662C" w:rsidRPr="0041662C" w:rsidRDefault="0041662C" w:rsidP="0041662C">
      <w:pPr>
        <w:spacing w:after="100"/>
        <w:ind w:left="100"/>
        <w:jc w:val="both"/>
        <w:rPr>
          <w:rFonts w:ascii="Calibri" w:hAnsi="Calibri" w:cs="Calibri"/>
          <w:sz w:val="24"/>
          <w:szCs w:val="24"/>
        </w:rPr>
      </w:pPr>
    </w:p>
    <w:p w14:paraId="48AE92C2" w14:textId="1EA9DB56"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6.2 São obrigações do(a) AGENTE CULTURAL:</w:t>
      </w:r>
    </w:p>
    <w:p w14:paraId="11256AE6" w14:textId="69585D11"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I – executar integralmente o projeto cultural aprovado, conforme o Plano de Trabalho;</w:t>
      </w:r>
    </w:p>
    <w:p w14:paraId="25D06D9E" w14:textId="5E6F4BA4"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II – aplicar os recursos concedidos exclusivamente na execução do projeto cultural;</w:t>
      </w:r>
    </w:p>
    <w:p w14:paraId="438A039D" w14:textId="46DFE17A"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III – manter, obrigatória e exclusivamente, os recursos financeiros depositados na conta bancária especialmente aberta para este Termo de Execução Cultural;</w:t>
      </w:r>
    </w:p>
    <w:p w14:paraId="20B9787A" w14:textId="77777777" w:rsidR="0041662C" w:rsidRPr="0041662C" w:rsidRDefault="0041662C" w:rsidP="0041662C">
      <w:pPr>
        <w:spacing w:after="100"/>
        <w:ind w:left="100"/>
        <w:jc w:val="both"/>
        <w:rPr>
          <w:rFonts w:ascii="Calibri" w:hAnsi="Calibri" w:cs="Calibri"/>
          <w:sz w:val="24"/>
          <w:szCs w:val="24"/>
        </w:rPr>
      </w:pPr>
      <w:r w:rsidRPr="0041662C">
        <w:rPr>
          <w:rFonts w:ascii="Calibri" w:hAnsi="Calibri" w:cs="Calibri"/>
          <w:sz w:val="24"/>
          <w:szCs w:val="24"/>
        </w:rPr>
        <w:t>IV – facilitar o monitoramento, o controle e a supervisão do Termo de Execução Cultural, inclusive permitindo o acesso aos locais de realização do projeto, quando solicitado;</w:t>
      </w:r>
    </w:p>
    <w:p w14:paraId="47761499" w14:textId="2A157623" w:rsidR="0041662C" w:rsidRPr="0041662C" w:rsidRDefault="0041662C" w:rsidP="00A03C08">
      <w:pPr>
        <w:spacing w:after="100"/>
        <w:ind w:left="100"/>
        <w:jc w:val="both"/>
        <w:rPr>
          <w:rFonts w:ascii="Calibri" w:hAnsi="Calibri" w:cs="Calibri"/>
          <w:sz w:val="24"/>
          <w:szCs w:val="24"/>
        </w:rPr>
      </w:pPr>
      <w:r w:rsidRPr="0041662C">
        <w:rPr>
          <w:rFonts w:ascii="Calibri" w:hAnsi="Calibri" w:cs="Calibri"/>
          <w:sz w:val="24"/>
          <w:szCs w:val="24"/>
        </w:rPr>
        <w:t xml:space="preserve">V – </w:t>
      </w:r>
      <w:r w:rsidR="00A03C08" w:rsidRPr="00A03C08">
        <w:rPr>
          <w:rFonts w:ascii="Calibri" w:hAnsi="Calibri" w:cs="Calibri"/>
          <w:sz w:val="24"/>
          <w:szCs w:val="24"/>
        </w:rPr>
        <w:t xml:space="preserve">prestar informações à </w:t>
      </w:r>
      <w:r w:rsidR="00190C63" w:rsidRPr="0041662C">
        <w:rPr>
          <w:rFonts w:ascii="Calibri" w:hAnsi="Calibri" w:cs="Calibri"/>
          <w:sz w:val="24"/>
          <w:szCs w:val="24"/>
        </w:rPr>
        <w:t xml:space="preserve">SECRETARIA MUNICIPAL DE </w:t>
      </w:r>
      <w:r w:rsidR="00190C63">
        <w:rPr>
          <w:rFonts w:ascii="Calibri" w:hAnsi="Calibri" w:cs="Calibri"/>
          <w:sz w:val="24"/>
          <w:szCs w:val="24"/>
        </w:rPr>
        <w:t>EDUCAÇÃO E CULTURA (SEMEC)</w:t>
      </w:r>
      <w:r w:rsidR="00A03C08" w:rsidRPr="00A03C08">
        <w:rPr>
          <w:rFonts w:ascii="Calibri" w:hAnsi="Calibri" w:cs="Calibri"/>
          <w:sz w:val="24"/>
          <w:szCs w:val="24"/>
        </w:rPr>
        <w:t xml:space="preserve"> por meio de Relatório de Execução do Objeto, a ser apresentado no prazo máximo de até 10 (dez) dias, contados da finalização da execução do projeto cultural;</w:t>
      </w:r>
    </w:p>
    <w:p w14:paraId="7A8A86A1" w14:textId="6132D737" w:rsidR="0041662C" w:rsidRPr="0041662C" w:rsidRDefault="0041662C" w:rsidP="00A03C08">
      <w:pPr>
        <w:spacing w:after="100"/>
        <w:ind w:left="100"/>
        <w:jc w:val="both"/>
        <w:rPr>
          <w:rFonts w:ascii="Calibri" w:hAnsi="Calibri" w:cs="Calibri"/>
          <w:sz w:val="24"/>
          <w:szCs w:val="24"/>
        </w:rPr>
      </w:pPr>
      <w:r w:rsidRPr="0041662C">
        <w:rPr>
          <w:rFonts w:ascii="Calibri" w:hAnsi="Calibri" w:cs="Calibri"/>
          <w:sz w:val="24"/>
          <w:szCs w:val="24"/>
        </w:rPr>
        <w:lastRenderedPageBreak/>
        <w:t xml:space="preserve">VI – atender a qualquer solicitação regular formulada pela </w:t>
      </w:r>
      <w:r w:rsidR="00190C63">
        <w:rPr>
          <w:rFonts w:ascii="Calibri" w:hAnsi="Calibri" w:cs="Calibri"/>
          <w:sz w:val="24"/>
          <w:szCs w:val="24"/>
        </w:rPr>
        <w:t>SEMEC</w:t>
      </w:r>
      <w:r w:rsidRPr="0041662C">
        <w:rPr>
          <w:rFonts w:ascii="Calibri" w:hAnsi="Calibri" w:cs="Calibri"/>
          <w:sz w:val="24"/>
          <w:szCs w:val="24"/>
        </w:rPr>
        <w:t>, a contar do recebimento da notificação;</w:t>
      </w:r>
    </w:p>
    <w:p w14:paraId="6DA28A3D" w14:textId="3F162F27" w:rsidR="0041662C" w:rsidRPr="0041662C" w:rsidRDefault="0041662C" w:rsidP="00A03C08">
      <w:pPr>
        <w:spacing w:after="100"/>
        <w:ind w:left="100"/>
        <w:jc w:val="both"/>
        <w:rPr>
          <w:rFonts w:ascii="Calibri" w:hAnsi="Calibri" w:cs="Calibri"/>
          <w:sz w:val="24"/>
          <w:szCs w:val="24"/>
        </w:rPr>
      </w:pPr>
      <w:r w:rsidRPr="0041662C">
        <w:rPr>
          <w:rFonts w:ascii="Calibri" w:hAnsi="Calibri" w:cs="Calibri"/>
          <w:sz w:val="24"/>
          <w:szCs w:val="24"/>
        </w:rPr>
        <w:t>VII – divulgar, nos meios de comunicação utilizados no projeto, que a ação cultural é apoiada com recursos da Política Nacional Aldir Blanc de Fomento à Cultura – PNAB, incluindo as marcas do Governo Federal, conforme orientações do Manual de Aplicação de Marcas do Ministério da Cultura, observadas as vedações previstas na Lei nº 9.504/1997 (Lei das Eleições);</w:t>
      </w:r>
    </w:p>
    <w:p w14:paraId="439FAABF" w14:textId="4C670A5E" w:rsidR="0041662C" w:rsidRPr="0041662C" w:rsidRDefault="0041662C" w:rsidP="00A03C08">
      <w:pPr>
        <w:spacing w:after="100"/>
        <w:ind w:left="100"/>
        <w:jc w:val="both"/>
        <w:rPr>
          <w:rFonts w:ascii="Calibri" w:hAnsi="Calibri" w:cs="Calibri"/>
          <w:sz w:val="24"/>
          <w:szCs w:val="24"/>
        </w:rPr>
      </w:pPr>
      <w:r w:rsidRPr="0041662C">
        <w:rPr>
          <w:rFonts w:ascii="Calibri" w:hAnsi="Calibri" w:cs="Calibri"/>
          <w:sz w:val="24"/>
          <w:szCs w:val="24"/>
        </w:rPr>
        <w:t>VIII – não realizar despesas em data anterior ou posterior à vigência deste Termo de Execução Cultural;</w:t>
      </w:r>
    </w:p>
    <w:p w14:paraId="6DFE28A1" w14:textId="3B428117" w:rsidR="0041662C" w:rsidRPr="0041662C" w:rsidRDefault="0041662C" w:rsidP="00A03C08">
      <w:pPr>
        <w:spacing w:after="100"/>
        <w:ind w:left="100"/>
        <w:jc w:val="both"/>
        <w:rPr>
          <w:rFonts w:ascii="Calibri" w:hAnsi="Calibri" w:cs="Calibri"/>
          <w:sz w:val="24"/>
          <w:szCs w:val="24"/>
        </w:rPr>
      </w:pPr>
      <w:r w:rsidRPr="0041662C">
        <w:rPr>
          <w:rFonts w:ascii="Calibri" w:hAnsi="Calibri" w:cs="Calibri"/>
          <w:sz w:val="24"/>
          <w:szCs w:val="24"/>
        </w:rPr>
        <w:t>IX – guardar a documentação referente à execução do projeto e à prestação de informações pelo prazo mínimo de 5 (cinco) anos, contados do término da vigência deste Termo;</w:t>
      </w:r>
    </w:p>
    <w:p w14:paraId="527C3FD8" w14:textId="6ED245CB" w:rsidR="0041662C" w:rsidRPr="0041662C" w:rsidRDefault="0041662C" w:rsidP="00A03C08">
      <w:pPr>
        <w:spacing w:after="100"/>
        <w:ind w:left="100"/>
        <w:jc w:val="both"/>
        <w:rPr>
          <w:rFonts w:ascii="Calibri" w:hAnsi="Calibri" w:cs="Calibri"/>
          <w:sz w:val="24"/>
          <w:szCs w:val="24"/>
        </w:rPr>
      </w:pPr>
      <w:r w:rsidRPr="0041662C">
        <w:rPr>
          <w:rFonts w:ascii="Calibri" w:hAnsi="Calibri" w:cs="Calibri"/>
          <w:sz w:val="24"/>
          <w:szCs w:val="24"/>
        </w:rPr>
        <w:t>X – não utilizar os recursos para finalidade diversa da estabelecida no projeto cultural aprovado;</w:t>
      </w:r>
    </w:p>
    <w:p w14:paraId="6EBFD633" w14:textId="3BE12810" w:rsidR="007B4602" w:rsidRDefault="0041662C" w:rsidP="0041662C">
      <w:pPr>
        <w:spacing w:after="100"/>
        <w:ind w:left="100"/>
        <w:jc w:val="both"/>
        <w:rPr>
          <w:rFonts w:ascii="Calibri" w:hAnsi="Calibri" w:cs="Calibri"/>
          <w:sz w:val="24"/>
          <w:szCs w:val="24"/>
        </w:rPr>
      </w:pPr>
      <w:r w:rsidRPr="0041662C">
        <w:rPr>
          <w:rFonts w:ascii="Calibri" w:hAnsi="Calibri" w:cs="Calibri"/>
          <w:sz w:val="24"/>
          <w:szCs w:val="24"/>
        </w:rPr>
        <w:t xml:space="preserve">XI – encaminhar à </w:t>
      </w:r>
      <w:r w:rsidR="00190C63">
        <w:rPr>
          <w:rFonts w:ascii="Calibri" w:hAnsi="Calibri" w:cs="Calibri"/>
          <w:sz w:val="24"/>
          <w:szCs w:val="24"/>
        </w:rPr>
        <w:t>SEMEC</w:t>
      </w:r>
      <w:r w:rsidRPr="0041662C">
        <w:rPr>
          <w:rFonts w:ascii="Calibri" w:hAnsi="Calibri" w:cs="Calibri"/>
          <w:sz w:val="24"/>
          <w:szCs w:val="24"/>
        </w:rPr>
        <w:t xml:space="preserve"> os documentos do novo dirigente, bem como nova ata de eleição ou termo de posse, em caso de substituição de dirigente da entidade cultural, quando se tratar de agente cultural pessoa jurídica.</w:t>
      </w:r>
    </w:p>
    <w:p w14:paraId="22367DD3" w14:textId="51C14F52" w:rsidR="00A03C08" w:rsidRPr="00766759" w:rsidRDefault="00766759" w:rsidP="0041662C">
      <w:pPr>
        <w:spacing w:after="100"/>
        <w:ind w:left="100"/>
        <w:jc w:val="both"/>
        <w:rPr>
          <w:rFonts w:ascii="Calibri" w:hAnsi="Calibri" w:cs="Calibri"/>
          <w:b/>
          <w:bCs/>
          <w:color w:val="000000" w:themeColor="text1"/>
          <w:sz w:val="24"/>
          <w:szCs w:val="24"/>
        </w:rPr>
      </w:pPr>
      <w:r w:rsidRPr="00766759">
        <w:rPr>
          <w:rFonts w:ascii="Calibri" w:hAnsi="Calibri" w:cs="Calibri"/>
          <w:b/>
          <w:bCs/>
          <w:color w:val="000000" w:themeColor="text1"/>
          <w:sz w:val="24"/>
          <w:szCs w:val="24"/>
        </w:rPr>
        <w:t>7. DA PRESTAÇÃO DE INFORMAÇÕES</w:t>
      </w:r>
    </w:p>
    <w:p w14:paraId="541E1CA8" w14:textId="7677556E" w:rsidR="00F80C2B" w:rsidRPr="00874946" w:rsidRDefault="00F80C2B" w:rsidP="00190C63">
      <w:pPr>
        <w:spacing w:after="100"/>
        <w:ind w:left="100"/>
        <w:jc w:val="both"/>
        <w:rPr>
          <w:rFonts w:ascii="Calibri" w:hAnsi="Calibri" w:cs="Calibri"/>
          <w:sz w:val="24"/>
          <w:szCs w:val="24"/>
        </w:rPr>
      </w:pPr>
      <w:r w:rsidRPr="00874946">
        <w:rPr>
          <w:rFonts w:ascii="Calibri" w:hAnsi="Calibri" w:cs="Calibri"/>
          <w:sz w:val="24"/>
          <w:szCs w:val="24"/>
        </w:rPr>
        <w:t>7.1 O(a) AGENTE CULTURAL deverá prestar informações sobre a execução do objeto por meio de Relatório de Execução do Objeto, nos termos da Lei nº 14.903, de 27 de junho de 2024 (Marco Regulatório do Fomento à Cultura).</w:t>
      </w:r>
    </w:p>
    <w:p w14:paraId="4754E522" w14:textId="7FEF9720" w:rsidR="00F80C2B" w:rsidRPr="00874946" w:rsidRDefault="00F80C2B" w:rsidP="00190C63">
      <w:pPr>
        <w:spacing w:after="100"/>
        <w:ind w:left="100"/>
        <w:jc w:val="both"/>
        <w:rPr>
          <w:rFonts w:ascii="Calibri" w:hAnsi="Calibri" w:cs="Calibri"/>
          <w:sz w:val="24"/>
          <w:szCs w:val="24"/>
        </w:rPr>
      </w:pPr>
      <w:r w:rsidRPr="00874946">
        <w:rPr>
          <w:rFonts w:ascii="Calibri" w:hAnsi="Calibri" w:cs="Calibri"/>
          <w:sz w:val="24"/>
          <w:szCs w:val="24"/>
        </w:rPr>
        <w:t xml:space="preserve">7.2 O Relatório de Execução do Objeto deverá ser apresentado à </w:t>
      </w:r>
      <w:r w:rsidR="00190C63" w:rsidRPr="0041662C">
        <w:rPr>
          <w:rFonts w:ascii="Calibri" w:hAnsi="Calibri" w:cs="Calibri"/>
          <w:sz w:val="24"/>
          <w:szCs w:val="24"/>
        </w:rPr>
        <w:t xml:space="preserve">SECRETARIA MUNICIPAL DE </w:t>
      </w:r>
      <w:r w:rsidR="00190C63">
        <w:rPr>
          <w:rFonts w:ascii="Calibri" w:hAnsi="Calibri" w:cs="Calibri"/>
          <w:sz w:val="24"/>
          <w:szCs w:val="24"/>
        </w:rPr>
        <w:t xml:space="preserve">EDUCAÇÃO E CULTURA (SEMEC) </w:t>
      </w:r>
      <w:r w:rsidRPr="00874946">
        <w:rPr>
          <w:rFonts w:ascii="Calibri" w:hAnsi="Calibri" w:cs="Calibri"/>
          <w:sz w:val="24"/>
          <w:szCs w:val="24"/>
        </w:rPr>
        <w:t xml:space="preserve">no prazo máximo de até </w:t>
      </w:r>
      <w:r w:rsidR="00190C63">
        <w:rPr>
          <w:rFonts w:ascii="Calibri" w:hAnsi="Calibri" w:cs="Calibri"/>
          <w:sz w:val="24"/>
          <w:szCs w:val="24"/>
        </w:rPr>
        <w:t>30</w:t>
      </w:r>
      <w:r w:rsidRPr="00874946">
        <w:rPr>
          <w:rFonts w:ascii="Calibri" w:hAnsi="Calibri" w:cs="Calibri"/>
          <w:sz w:val="24"/>
          <w:szCs w:val="24"/>
        </w:rPr>
        <w:t xml:space="preserve"> (</w:t>
      </w:r>
      <w:r w:rsidR="00190C63">
        <w:rPr>
          <w:rFonts w:ascii="Calibri" w:hAnsi="Calibri" w:cs="Calibri"/>
          <w:sz w:val="24"/>
          <w:szCs w:val="24"/>
        </w:rPr>
        <w:t>TRINTA</w:t>
      </w:r>
      <w:r w:rsidRPr="00874946">
        <w:rPr>
          <w:rFonts w:ascii="Calibri" w:hAnsi="Calibri" w:cs="Calibri"/>
          <w:sz w:val="24"/>
          <w:szCs w:val="24"/>
        </w:rPr>
        <w:t>) dias, contados da finalização da execução do projeto cultural.</w:t>
      </w:r>
    </w:p>
    <w:p w14:paraId="1EE717A7" w14:textId="77777777" w:rsidR="00F80C2B" w:rsidRPr="00874946" w:rsidRDefault="00F80C2B" w:rsidP="00F80C2B">
      <w:pPr>
        <w:spacing w:after="100"/>
        <w:ind w:left="100"/>
        <w:jc w:val="both"/>
        <w:rPr>
          <w:rFonts w:ascii="Calibri" w:hAnsi="Calibri" w:cs="Calibri"/>
          <w:sz w:val="24"/>
          <w:szCs w:val="24"/>
        </w:rPr>
      </w:pPr>
      <w:r w:rsidRPr="00874946">
        <w:rPr>
          <w:rFonts w:ascii="Calibri" w:hAnsi="Calibri" w:cs="Calibri"/>
          <w:sz w:val="24"/>
          <w:szCs w:val="24"/>
        </w:rPr>
        <w:t>7.3 O Relatório de Execução do Objeto deverá conter, no mínimo:</w:t>
      </w:r>
    </w:p>
    <w:p w14:paraId="22833464" w14:textId="77777777" w:rsidR="00F80C2B" w:rsidRPr="00874946" w:rsidRDefault="00F80C2B" w:rsidP="00F80C2B">
      <w:pPr>
        <w:spacing w:after="100"/>
        <w:ind w:left="100"/>
        <w:jc w:val="both"/>
        <w:rPr>
          <w:rFonts w:ascii="Calibri" w:hAnsi="Calibri" w:cs="Calibri"/>
          <w:sz w:val="24"/>
          <w:szCs w:val="24"/>
        </w:rPr>
      </w:pPr>
      <w:r w:rsidRPr="00874946">
        <w:rPr>
          <w:rFonts w:ascii="Calibri" w:hAnsi="Calibri" w:cs="Calibri"/>
          <w:sz w:val="24"/>
          <w:szCs w:val="24"/>
        </w:rPr>
        <w:t>I – descrição das ações realizadas;</w:t>
      </w:r>
    </w:p>
    <w:p w14:paraId="1E7DA830" w14:textId="77777777" w:rsidR="00F80C2B" w:rsidRPr="00874946" w:rsidRDefault="00F80C2B" w:rsidP="00F80C2B">
      <w:pPr>
        <w:spacing w:after="100"/>
        <w:ind w:left="100"/>
        <w:jc w:val="both"/>
        <w:rPr>
          <w:rFonts w:ascii="Calibri" w:hAnsi="Calibri" w:cs="Calibri"/>
          <w:sz w:val="24"/>
          <w:szCs w:val="24"/>
        </w:rPr>
      </w:pPr>
      <w:r w:rsidRPr="00874946">
        <w:rPr>
          <w:rFonts w:ascii="Calibri" w:hAnsi="Calibri" w:cs="Calibri"/>
          <w:sz w:val="24"/>
          <w:szCs w:val="24"/>
        </w:rPr>
        <w:t>II – comprovação do cumprimento do objeto pactuado;</w:t>
      </w:r>
    </w:p>
    <w:p w14:paraId="740F31E0" w14:textId="2585AC4D" w:rsidR="00F80C2B" w:rsidRPr="00874946" w:rsidRDefault="00F80C2B" w:rsidP="00190C63">
      <w:pPr>
        <w:spacing w:after="100"/>
        <w:ind w:left="100"/>
        <w:jc w:val="both"/>
        <w:rPr>
          <w:rFonts w:ascii="Calibri" w:hAnsi="Calibri" w:cs="Calibri"/>
          <w:sz w:val="24"/>
          <w:szCs w:val="24"/>
        </w:rPr>
      </w:pPr>
      <w:r w:rsidRPr="00874946">
        <w:rPr>
          <w:rFonts w:ascii="Calibri" w:hAnsi="Calibri" w:cs="Calibri"/>
          <w:sz w:val="24"/>
          <w:szCs w:val="24"/>
        </w:rPr>
        <w:t>III – registros fotográficos, audiovisuais ou outros meios idôneos de comprovação das atividades realizadas.</w:t>
      </w:r>
    </w:p>
    <w:p w14:paraId="46F6B03F" w14:textId="2498E103" w:rsidR="00F80C2B" w:rsidRPr="00874946" w:rsidRDefault="00F80C2B" w:rsidP="00B60AE9">
      <w:pPr>
        <w:spacing w:after="100"/>
        <w:ind w:left="100"/>
        <w:jc w:val="both"/>
        <w:rPr>
          <w:rFonts w:ascii="Calibri" w:hAnsi="Calibri" w:cs="Calibri"/>
          <w:sz w:val="24"/>
          <w:szCs w:val="24"/>
        </w:rPr>
      </w:pPr>
      <w:r w:rsidRPr="00874946">
        <w:rPr>
          <w:rFonts w:ascii="Calibri" w:hAnsi="Calibri" w:cs="Calibri"/>
          <w:sz w:val="24"/>
          <w:szCs w:val="24"/>
        </w:rPr>
        <w:t>7.4 A apresentação de Relatório Financeiro somente será exigida nas hipóteses previstas na legislação vigente, especialmente quando constatada irregularidade na execução do objeto ou mediante solicitação fundamentada da Administração Pública.</w:t>
      </w:r>
    </w:p>
    <w:p w14:paraId="00D42946" w14:textId="227B5E3A" w:rsidR="00F80C2B" w:rsidRPr="00874946" w:rsidRDefault="00F80C2B" w:rsidP="00F80C2B">
      <w:pPr>
        <w:spacing w:after="100"/>
        <w:ind w:left="100"/>
        <w:jc w:val="both"/>
        <w:rPr>
          <w:rFonts w:ascii="Calibri" w:hAnsi="Calibri" w:cs="Calibri"/>
          <w:sz w:val="24"/>
          <w:szCs w:val="24"/>
        </w:rPr>
      </w:pPr>
      <w:r w:rsidRPr="00874946">
        <w:rPr>
          <w:rFonts w:ascii="Calibri" w:hAnsi="Calibri" w:cs="Calibri"/>
          <w:sz w:val="24"/>
          <w:szCs w:val="24"/>
        </w:rPr>
        <w:t xml:space="preserve">7.5 A análise do Relatório de Execução do Objeto será realizada pela </w:t>
      </w:r>
      <w:r w:rsidR="00190C63">
        <w:rPr>
          <w:rFonts w:ascii="Calibri" w:hAnsi="Calibri" w:cs="Calibri"/>
          <w:sz w:val="24"/>
          <w:szCs w:val="24"/>
        </w:rPr>
        <w:t>SEMEC</w:t>
      </w:r>
      <w:r w:rsidRPr="00874946">
        <w:rPr>
          <w:rFonts w:ascii="Calibri" w:hAnsi="Calibri" w:cs="Calibri"/>
          <w:sz w:val="24"/>
          <w:szCs w:val="24"/>
        </w:rPr>
        <w:t>, que poderá:</w:t>
      </w:r>
    </w:p>
    <w:p w14:paraId="66400160" w14:textId="77777777" w:rsidR="00F80C2B" w:rsidRPr="00874946" w:rsidRDefault="00F80C2B" w:rsidP="00F80C2B">
      <w:pPr>
        <w:spacing w:after="100"/>
        <w:ind w:left="100"/>
        <w:jc w:val="both"/>
        <w:rPr>
          <w:rFonts w:ascii="Calibri" w:hAnsi="Calibri" w:cs="Calibri"/>
          <w:sz w:val="24"/>
          <w:szCs w:val="24"/>
        </w:rPr>
      </w:pPr>
      <w:r w:rsidRPr="00874946">
        <w:rPr>
          <w:rFonts w:ascii="Calibri" w:hAnsi="Calibri" w:cs="Calibri"/>
          <w:sz w:val="24"/>
          <w:szCs w:val="24"/>
        </w:rPr>
        <w:t>I – aprová-lo;</w:t>
      </w:r>
    </w:p>
    <w:p w14:paraId="40819A64" w14:textId="77777777" w:rsidR="00F80C2B" w:rsidRPr="00874946" w:rsidRDefault="00F80C2B" w:rsidP="00F80C2B">
      <w:pPr>
        <w:spacing w:after="100"/>
        <w:ind w:left="100"/>
        <w:jc w:val="both"/>
        <w:rPr>
          <w:rFonts w:ascii="Calibri" w:hAnsi="Calibri" w:cs="Calibri"/>
          <w:sz w:val="24"/>
          <w:szCs w:val="24"/>
        </w:rPr>
      </w:pPr>
      <w:r w:rsidRPr="00874946">
        <w:rPr>
          <w:rFonts w:ascii="Calibri" w:hAnsi="Calibri" w:cs="Calibri"/>
          <w:sz w:val="24"/>
          <w:szCs w:val="24"/>
        </w:rPr>
        <w:t>II – solicitar esclarecimentos ou complementações, fixando prazo para atendimento;</w:t>
      </w:r>
    </w:p>
    <w:p w14:paraId="24654F46" w14:textId="77777777" w:rsidR="00F80C2B" w:rsidRPr="00874946" w:rsidRDefault="00F80C2B" w:rsidP="00F80C2B">
      <w:pPr>
        <w:spacing w:after="100"/>
        <w:ind w:left="100"/>
        <w:jc w:val="both"/>
        <w:rPr>
          <w:rFonts w:ascii="Calibri" w:hAnsi="Calibri" w:cs="Calibri"/>
          <w:sz w:val="24"/>
          <w:szCs w:val="24"/>
        </w:rPr>
      </w:pPr>
      <w:r w:rsidRPr="00874946">
        <w:rPr>
          <w:rFonts w:ascii="Calibri" w:hAnsi="Calibri" w:cs="Calibri"/>
          <w:sz w:val="24"/>
          <w:szCs w:val="24"/>
        </w:rPr>
        <w:lastRenderedPageBreak/>
        <w:t>III – rejeitá-lo, nos casos de descumprimento do objeto, assegurados o contraditório e a ampla defesa.</w:t>
      </w:r>
    </w:p>
    <w:p w14:paraId="3554B90A" w14:textId="77777777" w:rsidR="00F80C2B" w:rsidRDefault="00F80C2B" w:rsidP="00F80C2B">
      <w:pPr>
        <w:spacing w:after="100"/>
        <w:ind w:left="100"/>
        <w:jc w:val="both"/>
        <w:rPr>
          <w:rFonts w:ascii="Calibri" w:hAnsi="Calibri" w:cs="Calibri"/>
          <w:b/>
          <w:bCs/>
          <w:color w:val="FF0000"/>
          <w:sz w:val="24"/>
          <w:szCs w:val="24"/>
        </w:rPr>
      </w:pPr>
    </w:p>
    <w:p w14:paraId="0000004E" w14:textId="5D9EEF71" w:rsidR="003F0A79" w:rsidRPr="000F607B" w:rsidRDefault="00B1033D" w:rsidP="00F80C2B">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0000004F" w14:textId="77777777" w:rsidR="003F0A79" w:rsidRPr="000F607B" w:rsidRDefault="00B1033D">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00000050" w14:textId="77777777" w:rsidR="003F0A79" w:rsidRPr="000F607B" w:rsidRDefault="00B1033D">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00000051" w14:textId="325F0CC0" w:rsidR="003F0A79" w:rsidRPr="000F607B" w:rsidRDefault="00B1033D">
      <w:pPr>
        <w:spacing w:after="100"/>
        <w:ind w:left="100"/>
        <w:jc w:val="both"/>
        <w:rPr>
          <w:rFonts w:ascii="Calibri" w:hAnsi="Calibri" w:cs="Calibri"/>
          <w:sz w:val="24"/>
          <w:szCs w:val="24"/>
        </w:rPr>
      </w:pPr>
      <w:r w:rsidRPr="000F607B">
        <w:rPr>
          <w:rFonts w:ascii="Calibri" w:hAnsi="Calibri" w:cs="Calibri"/>
          <w:sz w:val="24"/>
          <w:szCs w:val="24"/>
        </w:rPr>
        <w:t>I - prorrogação de vigência realizada de ofício pela administração pública quando der causa a</w:t>
      </w:r>
      <w:r w:rsidR="007B4602" w:rsidRPr="000F607B">
        <w:rPr>
          <w:rFonts w:ascii="Calibri" w:hAnsi="Calibri" w:cs="Calibri"/>
          <w:sz w:val="24"/>
          <w:szCs w:val="24"/>
        </w:rPr>
        <w:t>o</w:t>
      </w:r>
      <w:r w:rsidRPr="000F607B">
        <w:rPr>
          <w:rFonts w:ascii="Calibri" w:hAnsi="Calibri" w:cs="Calibri"/>
          <w:sz w:val="24"/>
          <w:szCs w:val="24"/>
        </w:rPr>
        <w:t xml:space="preserve"> atraso na liberação de recursos; e</w:t>
      </w:r>
    </w:p>
    <w:p w14:paraId="00000052" w14:textId="77777777" w:rsidR="003F0A79" w:rsidRPr="000F607B" w:rsidRDefault="00B1033D">
      <w:pPr>
        <w:spacing w:after="100"/>
        <w:ind w:left="100"/>
        <w:jc w:val="both"/>
        <w:rPr>
          <w:rFonts w:ascii="Calibri" w:hAnsi="Calibri" w:cs="Calibri"/>
          <w:sz w:val="24"/>
          <w:szCs w:val="24"/>
        </w:rPr>
      </w:pPr>
      <w:r w:rsidRPr="000F607B">
        <w:rPr>
          <w:rFonts w:ascii="Calibri" w:hAnsi="Calibri" w:cs="Calibri"/>
          <w:sz w:val="24"/>
          <w:szCs w:val="24"/>
        </w:rPr>
        <w:t>II - alteração do projeto sem modificação do valor global do instrumento e sem modificação substancial do objeto.</w:t>
      </w:r>
    </w:p>
    <w:p w14:paraId="00000053" w14:textId="2627DD29" w:rsidR="003F0A79" w:rsidRPr="000F607B" w:rsidRDefault="00B1033D">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00000054" w14:textId="247380A5" w:rsidR="003F0A79" w:rsidRPr="000F607B" w:rsidRDefault="00B1033D">
      <w:pPr>
        <w:spacing w:after="100"/>
        <w:ind w:left="100"/>
        <w:jc w:val="both"/>
        <w:rPr>
          <w:rFonts w:ascii="Calibri" w:hAnsi="Calibri" w:cs="Calibri"/>
          <w:sz w:val="24"/>
          <w:szCs w:val="24"/>
        </w:rPr>
      </w:pPr>
      <w:r w:rsidRPr="000F607B">
        <w:rPr>
          <w:rFonts w:ascii="Calibri" w:hAnsi="Calibri" w:cs="Calibri"/>
          <w:sz w:val="24"/>
          <w:szCs w:val="24"/>
        </w:rPr>
        <w:t xml:space="preserve">8.4 As alterações do projeto cujo escopo seja de, no máximo, 20% </w:t>
      </w:r>
      <w:r w:rsidR="000F607B" w:rsidRPr="000F607B">
        <w:rPr>
          <w:rFonts w:ascii="Calibri" w:hAnsi="Calibri" w:cs="Calibri"/>
          <w:sz w:val="24"/>
          <w:szCs w:val="24"/>
        </w:rPr>
        <w:t xml:space="preserve">do valor total </w:t>
      </w:r>
      <w:r w:rsidRPr="000F607B">
        <w:rPr>
          <w:rFonts w:ascii="Calibri" w:hAnsi="Calibri" w:cs="Calibri"/>
          <w:sz w:val="24"/>
          <w:szCs w:val="24"/>
        </w:rPr>
        <w:t>poderão ser realizadas pelo agente cultural e comunicadas à administração pública em seguida, sem a necessidade de autorização prévia.</w:t>
      </w:r>
    </w:p>
    <w:p w14:paraId="00000055" w14:textId="77777777" w:rsidR="003F0A79" w:rsidRPr="000F607B" w:rsidRDefault="00B1033D">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00000056" w14:textId="77777777" w:rsidR="003F0A79" w:rsidRPr="000F607B" w:rsidRDefault="00B1033D">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00000057" w14:textId="77777777" w:rsidR="003F0A79" w:rsidRPr="000F607B" w:rsidRDefault="00B1033D">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246FB523" w14:textId="71DA982E" w:rsidR="00E1318D" w:rsidRPr="00E1318D" w:rsidRDefault="00E1318D" w:rsidP="00190C63">
      <w:pPr>
        <w:spacing w:after="100"/>
        <w:ind w:left="100"/>
        <w:jc w:val="both"/>
        <w:rPr>
          <w:rFonts w:ascii="Calibri" w:hAnsi="Calibri" w:cs="Calibri"/>
          <w:sz w:val="24"/>
          <w:szCs w:val="24"/>
        </w:rPr>
      </w:pPr>
      <w:r w:rsidRPr="00E1318D">
        <w:rPr>
          <w:rFonts w:ascii="Calibri" w:hAnsi="Calibri" w:cs="Calibri"/>
          <w:sz w:val="24"/>
          <w:szCs w:val="24"/>
        </w:rPr>
        <w:t>9.1 Os bens permanentes eventualmente adquiridos com recursos deste Termo de Execução Cultural serão de titularidade do(a) AGENTE CULTURAL, observado o cumprimento integral do objeto do projeto cultural aprovado.</w:t>
      </w:r>
    </w:p>
    <w:p w14:paraId="3A008ECB" w14:textId="6A0D16FE" w:rsidR="00E1318D" w:rsidRPr="00E1318D" w:rsidRDefault="00E1318D" w:rsidP="00190C63">
      <w:pPr>
        <w:spacing w:after="100"/>
        <w:ind w:left="100"/>
        <w:jc w:val="both"/>
        <w:rPr>
          <w:rFonts w:ascii="Calibri" w:hAnsi="Calibri" w:cs="Calibri"/>
          <w:sz w:val="24"/>
          <w:szCs w:val="24"/>
        </w:rPr>
      </w:pPr>
      <w:r w:rsidRPr="00E1318D">
        <w:rPr>
          <w:rFonts w:ascii="Calibri" w:hAnsi="Calibri" w:cs="Calibri"/>
          <w:sz w:val="24"/>
          <w:szCs w:val="24"/>
        </w:rPr>
        <w:t>9.2 Os bens adquiridos deverão ser utilizados exclusivamente para a execução do projeto cultural ou para a continuidade das atividades culturais do(a) AGENTE CULTURAL, sendo vedada sua alienação, cessão ou destinação diversa durante a vigência deste Termo.</w:t>
      </w:r>
    </w:p>
    <w:p w14:paraId="271D9903" w14:textId="4272CC00" w:rsidR="000F607B" w:rsidRPr="000F607B" w:rsidRDefault="00E1318D" w:rsidP="00E1318D">
      <w:pPr>
        <w:spacing w:after="100"/>
        <w:ind w:left="100"/>
        <w:jc w:val="both"/>
        <w:rPr>
          <w:rFonts w:ascii="Calibri" w:hAnsi="Calibri" w:cs="Calibri"/>
          <w:color w:val="FF0000"/>
          <w:sz w:val="24"/>
          <w:szCs w:val="24"/>
        </w:rPr>
      </w:pPr>
      <w:r w:rsidRPr="00E1318D">
        <w:rPr>
          <w:rFonts w:ascii="Calibri" w:hAnsi="Calibri" w:cs="Calibri"/>
          <w:sz w:val="24"/>
          <w:szCs w:val="24"/>
        </w:rPr>
        <w:t>9.3 Após o término da vigência do Termo de Execução Cultural, os bens adquiridos poderão permanecer sob a responsabilidade do(a) AGENTE CULTURAL, desde que vinculados às suas atividades culturais, em conformidade com a legislação vigente.</w:t>
      </w:r>
    </w:p>
    <w:p w14:paraId="0000005B" w14:textId="6B1887C6" w:rsidR="003F0A79" w:rsidRPr="000F607B" w:rsidRDefault="00B1033D">
      <w:pPr>
        <w:spacing w:after="100"/>
        <w:ind w:left="100"/>
        <w:jc w:val="both"/>
        <w:rPr>
          <w:rFonts w:ascii="Calibri" w:hAnsi="Calibri" w:cs="Calibri"/>
          <w:b/>
          <w:bCs/>
          <w:sz w:val="24"/>
          <w:szCs w:val="24"/>
        </w:rPr>
      </w:pPr>
      <w:r w:rsidRPr="000F607B">
        <w:rPr>
          <w:rFonts w:ascii="Calibri" w:hAnsi="Calibri" w:cs="Calibri"/>
          <w:b/>
          <w:bCs/>
          <w:sz w:val="24"/>
          <w:szCs w:val="24"/>
        </w:rPr>
        <w:t xml:space="preserve">10. </w:t>
      </w:r>
      <w:r w:rsidR="000E40BF" w:rsidRPr="000F607B">
        <w:rPr>
          <w:rFonts w:ascii="Calibri" w:hAnsi="Calibri" w:cs="Calibri"/>
          <w:b/>
          <w:bCs/>
          <w:sz w:val="24"/>
          <w:szCs w:val="24"/>
        </w:rPr>
        <w:t>EXTINÇÃO DO TERMO DE EXECUÇÃO CULTURAL</w:t>
      </w:r>
    </w:p>
    <w:p w14:paraId="21A6FDC1"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10.1 O presente Termo de Execução Cultural poderá ser:</w:t>
      </w:r>
    </w:p>
    <w:p w14:paraId="1E618705" w14:textId="77777777" w:rsidR="00C516AC" w:rsidRPr="00C516AC" w:rsidRDefault="00C516AC" w:rsidP="00C516AC">
      <w:pPr>
        <w:spacing w:after="100"/>
        <w:ind w:left="100"/>
        <w:jc w:val="both"/>
        <w:rPr>
          <w:rFonts w:ascii="Calibri" w:hAnsi="Calibri" w:cs="Calibri"/>
          <w:sz w:val="24"/>
          <w:szCs w:val="24"/>
        </w:rPr>
      </w:pPr>
    </w:p>
    <w:p w14:paraId="022296BC" w14:textId="1337F8E6" w:rsidR="00C516AC" w:rsidRPr="00C516AC" w:rsidRDefault="00C516AC" w:rsidP="00190C63">
      <w:pPr>
        <w:spacing w:after="100"/>
        <w:ind w:left="100"/>
        <w:jc w:val="both"/>
        <w:rPr>
          <w:rFonts w:ascii="Calibri" w:hAnsi="Calibri" w:cs="Calibri"/>
          <w:sz w:val="24"/>
          <w:szCs w:val="24"/>
        </w:rPr>
      </w:pPr>
      <w:r w:rsidRPr="00C516AC">
        <w:rPr>
          <w:rFonts w:ascii="Calibri" w:hAnsi="Calibri" w:cs="Calibri"/>
          <w:sz w:val="24"/>
          <w:szCs w:val="24"/>
        </w:rPr>
        <w:t>I – extinto pelo decurso do prazo de vigência;</w:t>
      </w:r>
    </w:p>
    <w:p w14:paraId="2717E83B" w14:textId="6554553C" w:rsidR="00C516AC" w:rsidRPr="00C516AC" w:rsidRDefault="00C516AC" w:rsidP="00190C63">
      <w:pPr>
        <w:spacing w:after="100"/>
        <w:ind w:left="100"/>
        <w:jc w:val="both"/>
        <w:rPr>
          <w:rFonts w:ascii="Calibri" w:hAnsi="Calibri" w:cs="Calibri"/>
          <w:sz w:val="24"/>
          <w:szCs w:val="24"/>
        </w:rPr>
      </w:pPr>
      <w:r w:rsidRPr="00C516AC">
        <w:rPr>
          <w:rFonts w:ascii="Calibri" w:hAnsi="Calibri" w:cs="Calibri"/>
          <w:sz w:val="24"/>
          <w:szCs w:val="24"/>
        </w:rPr>
        <w:lastRenderedPageBreak/>
        <w:t>II – extinto, de comum acordo entre as partes, antes do prazo avençado, mediante formalização de Termo de Distrato;</w:t>
      </w:r>
    </w:p>
    <w:p w14:paraId="17856813" w14:textId="6F56DC26" w:rsidR="00C516AC" w:rsidRPr="00C516AC" w:rsidRDefault="00C516AC" w:rsidP="00190C63">
      <w:pPr>
        <w:spacing w:after="100"/>
        <w:ind w:left="100"/>
        <w:jc w:val="both"/>
        <w:rPr>
          <w:rFonts w:ascii="Calibri" w:hAnsi="Calibri" w:cs="Calibri"/>
          <w:sz w:val="24"/>
          <w:szCs w:val="24"/>
        </w:rPr>
      </w:pPr>
      <w:r w:rsidRPr="00C516AC">
        <w:rPr>
          <w:rFonts w:ascii="Calibri" w:hAnsi="Calibri" w:cs="Calibri"/>
          <w:sz w:val="24"/>
          <w:szCs w:val="24"/>
        </w:rPr>
        <w:t>III – denunciado, por decisão unilateral de qualquer dos partícipes, independentemente de autorização judicial, mediante prévia notificação por escrito ao outro partícipe;</w:t>
      </w:r>
    </w:p>
    <w:p w14:paraId="73F6568C"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IV – rescindido, por decisão unilateral de qualquer dos partícipes, independentemente de autorização judicial, mediante prévia notificação por escrito, nas seguintes hipóteses:</w:t>
      </w:r>
    </w:p>
    <w:p w14:paraId="4C633B29" w14:textId="77777777" w:rsidR="00C516AC" w:rsidRPr="00C516AC" w:rsidRDefault="00C516AC" w:rsidP="00C516AC">
      <w:pPr>
        <w:spacing w:after="100"/>
        <w:ind w:left="100"/>
        <w:jc w:val="both"/>
        <w:rPr>
          <w:rFonts w:ascii="Calibri" w:hAnsi="Calibri" w:cs="Calibri"/>
          <w:sz w:val="24"/>
          <w:szCs w:val="24"/>
        </w:rPr>
      </w:pPr>
    </w:p>
    <w:p w14:paraId="15E168F1"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a) descumprimento injustificado de cláusula deste instrumento;</w:t>
      </w:r>
    </w:p>
    <w:p w14:paraId="03839F40"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b) irregularidade ou inexecução injustificada, ainda que parcial, do objeto, resultados ou metas pactuadas;</w:t>
      </w:r>
    </w:p>
    <w:p w14:paraId="6B81087A"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c) violação da legislação aplicável;</w:t>
      </w:r>
    </w:p>
    <w:p w14:paraId="502F334B"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d) cometimento de falhas reiteradas na execução do objeto;</w:t>
      </w:r>
    </w:p>
    <w:p w14:paraId="3DCFB191"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e) má administração ou utilização irregular de recursos públicos;</w:t>
      </w:r>
    </w:p>
    <w:p w14:paraId="63DBE20A"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f) constatação de falsidade, fraude ou omissão relevante nas informações ou documentos apresentados;</w:t>
      </w:r>
    </w:p>
    <w:p w14:paraId="057B75B9"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g) não atendimento às recomendações ou determinações decorrentes da fiscalização;</w:t>
      </w:r>
    </w:p>
    <w:p w14:paraId="6C5FF6BF" w14:textId="77777777" w:rsidR="00C516AC" w:rsidRP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h) outras hipóteses expressamente previstas na legislação aplicável.</w:t>
      </w:r>
    </w:p>
    <w:p w14:paraId="3889F499" w14:textId="77777777" w:rsidR="00C516AC" w:rsidRPr="00C516AC" w:rsidRDefault="00C516AC" w:rsidP="00C516AC">
      <w:pPr>
        <w:spacing w:after="100"/>
        <w:ind w:left="100"/>
        <w:jc w:val="both"/>
        <w:rPr>
          <w:rFonts w:ascii="Calibri" w:hAnsi="Calibri" w:cs="Calibri"/>
          <w:sz w:val="24"/>
          <w:szCs w:val="24"/>
        </w:rPr>
      </w:pPr>
    </w:p>
    <w:p w14:paraId="100F606D" w14:textId="72489995" w:rsidR="00C516AC" w:rsidRPr="00C516AC" w:rsidRDefault="00C516AC" w:rsidP="00190C63">
      <w:pPr>
        <w:spacing w:after="100"/>
        <w:ind w:left="100"/>
        <w:jc w:val="both"/>
        <w:rPr>
          <w:rFonts w:ascii="Calibri" w:hAnsi="Calibri" w:cs="Calibri"/>
          <w:sz w:val="24"/>
          <w:szCs w:val="24"/>
        </w:rPr>
      </w:pPr>
      <w:r w:rsidRPr="00C516AC">
        <w:rPr>
          <w:rFonts w:ascii="Calibri" w:hAnsi="Calibri" w:cs="Calibri"/>
          <w:sz w:val="24"/>
          <w:szCs w:val="24"/>
        </w:rPr>
        <w:t>10.2 Os casos de rescisão unilateral deverão ser formalmente motivados nos autos do processo administrativo, assegurados o contraditório e a ampla defesa, no prazo de 10 (dez) dias, contados da ciência da notificação.</w:t>
      </w:r>
    </w:p>
    <w:p w14:paraId="5C4B73E6" w14:textId="6638EC07" w:rsidR="00C516AC" w:rsidRPr="00C516AC" w:rsidRDefault="00C516AC" w:rsidP="00190C63">
      <w:pPr>
        <w:spacing w:after="100"/>
        <w:ind w:left="100"/>
        <w:jc w:val="both"/>
        <w:rPr>
          <w:rFonts w:ascii="Calibri" w:hAnsi="Calibri" w:cs="Calibri"/>
          <w:sz w:val="24"/>
          <w:szCs w:val="24"/>
        </w:rPr>
      </w:pPr>
      <w:r w:rsidRPr="00C516AC">
        <w:rPr>
          <w:rFonts w:ascii="Calibri" w:hAnsi="Calibri" w:cs="Calibri"/>
          <w:sz w:val="24"/>
          <w:szCs w:val="24"/>
        </w:rPr>
        <w:t>10.3 Na hipótese de irregularidade na execução do objeto que resulte em dano ao erário, e não havendo a devolução voluntária dos valores no prazo estabelecido pela Administração Pública, poderá ser instaurada Tomada de Contas Especial, nos termos da legislação vigente.</w:t>
      </w:r>
    </w:p>
    <w:p w14:paraId="58BF452C" w14:textId="77777777" w:rsidR="00C516AC" w:rsidRDefault="00C516AC" w:rsidP="00C516AC">
      <w:pPr>
        <w:spacing w:after="100"/>
        <w:ind w:left="100"/>
        <w:jc w:val="both"/>
        <w:rPr>
          <w:rFonts w:ascii="Calibri" w:hAnsi="Calibri" w:cs="Calibri"/>
          <w:sz w:val="24"/>
          <w:szCs w:val="24"/>
        </w:rPr>
      </w:pPr>
      <w:r w:rsidRPr="00C516AC">
        <w:rPr>
          <w:rFonts w:ascii="Calibri" w:hAnsi="Calibri" w:cs="Calibri"/>
          <w:sz w:val="24"/>
          <w:szCs w:val="24"/>
        </w:rPr>
        <w:t>10.4 Outras situações relativas à extinção deste Termo, não previstas neste instrumento ou na legislação aplicável, poderão ser tratadas de comum acordo entre as partes, mediante formalização de Termo de Distrato, quando cabível.</w:t>
      </w:r>
    </w:p>
    <w:p w14:paraId="5E1C458C" w14:textId="77777777" w:rsidR="00190C63" w:rsidRDefault="00190C63" w:rsidP="00C516AC">
      <w:pPr>
        <w:spacing w:after="100"/>
        <w:ind w:left="100"/>
        <w:jc w:val="both"/>
        <w:rPr>
          <w:rFonts w:ascii="Calibri" w:hAnsi="Calibri" w:cs="Calibri"/>
          <w:sz w:val="24"/>
          <w:szCs w:val="24"/>
        </w:rPr>
      </w:pPr>
    </w:p>
    <w:p w14:paraId="5951B02E" w14:textId="77777777" w:rsidR="00282C8E" w:rsidRPr="00282C8E" w:rsidRDefault="00282C8E" w:rsidP="00282C8E">
      <w:pPr>
        <w:spacing w:after="100"/>
        <w:ind w:left="100"/>
        <w:jc w:val="both"/>
        <w:rPr>
          <w:rFonts w:ascii="Calibri" w:hAnsi="Calibri" w:cs="Calibri"/>
          <w:b/>
          <w:bCs/>
          <w:sz w:val="24"/>
          <w:szCs w:val="24"/>
        </w:rPr>
      </w:pPr>
      <w:r w:rsidRPr="00282C8E">
        <w:rPr>
          <w:rFonts w:ascii="Calibri" w:hAnsi="Calibri" w:cs="Calibri"/>
          <w:b/>
          <w:bCs/>
          <w:sz w:val="24"/>
          <w:szCs w:val="24"/>
        </w:rPr>
        <w:t>11. DO MONITORAMENTO E CONTROLE DE RESULTADOS</w:t>
      </w:r>
    </w:p>
    <w:p w14:paraId="2DE0AD0E" w14:textId="77777777" w:rsidR="00282C8E" w:rsidRPr="00282C8E" w:rsidRDefault="00282C8E" w:rsidP="00282C8E">
      <w:pPr>
        <w:spacing w:after="100"/>
        <w:ind w:left="100"/>
        <w:jc w:val="both"/>
        <w:rPr>
          <w:rFonts w:ascii="Calibri" w:hAnsi="Calibri" w:cs="Calibri"/>
          <w:sz w:val="24"/>
          <w:szCs w:val="24"/>
        </w:rPr>
      </w:pPr>
    </w:p>
    <w:p w14:paraId="1F5BAB7C" w14:textId="39B69994" w:rsidR="00282C8E" w:rsidRPr="00282C8E" w:rsidRDefault="00282C8E" w:rsidP="00282C8E">
      <w:pPr>
        <w:spacing w:after="100"/>
        <w:ind w:left="100"/>
        <w:jc w:val="both"/>
        <w:rPr>
          <w:rFonts w:ascii="Calibri" w:hAnsi="Calibri" w:cs="Calibri"/>
          <w:sz w:val="24"/>
          <w:szCs w:val="24"/>
        </w:rPr>
      </w:pPr>
      <w:r w:rsidRPr="00282C8E">
        <w:rPr>
          <w:rFonts w:ascii="Calibri" w:hAnsi="Calibri" w:cs="Calibri"/>
          <w:sz w:val="24"/>
          <w:szCs w:val="24"/>
        </w:rPr>
        <w:t xml:space="preserve">11.1 O monitoramento e o controle da execução do projeto cultural serão realizados pela </w:t>
      </w:r>
      <w:r w:rsidR="00190C63" w:rsidRPr="0041662C">
        <w:rPr>
          <w:rFonts w:ascii="Calibri" w:hAnsi="Calibri" w:cs="Calibri"/>
          <w:sz w:val="24"/>
          <w:szCs w:val="24"/>
        </w:rPr>
        <w:t xml:space="preserve">SECRETARIA MUNICIPAL DE </w:t>
      </w:r>
      <w:r w:rsidR="00190C63">
        <w:rPr>
          <w:rFonts w:ascii="Calibri" w:hAnsi="Calibri" w:cs="Calibri"/>
          <w:sz w:val="24"/>
          <w:szCs w:val="24"/>
        </w:rPr>
        <w:t>EDUCAÇÃO E CULTURA (SEMEC)</w:t>
      </w:r>
      <w:r w:rsidRPr="00282C8E">
        <w:rPr>
          <w:rFonts w:ascii="Calibri" w:hAnsi="Calibri" w:cs="Calibri"/>
          <w:sz w:val="24"/>
          <w:szCs w:val="24"/>
        </w:rPr>
        <w:t xml:space="preserve">, por meio da análise do Relatório de Execução do Objeto, podendo, quando necessário, ser complementados por </w:t>
      </w:r>
      <w:r w:rsidRPr="00282C8E">
        <w:rPr>
          <w:rFonts w:ascii="Calibri" w:hAnsi="Calibri" w:cs="Calibri"/>
          <w:sz w:val="24"/>
          <w:szCs w:val="24"/>
        </w:rPr>
        <w:lastRenderedPageBreak/>
        <w:t>diligências, solicitações de esclarecimentos ou visitas técnicas, observados os princípios da razoabilidade e da proporcionalidade.</w:t>
      </w:r>
    </w:p>
    <w:p w14:paraId="1ACE6CC5" w14:textId="77777777" w:rsidR="00282C8E" w:rsidRPr="00282C8E" w:rsidRDefault="00282C8E" w:rsidP="00282C8E">
      <w:pPr>
        <w:spacing w:after="100"/>
        <w:ind w:left="100"/>
        <w:jc w:val="both"/>
        <w:rPr>
          <w:rFonts w:ascii="Calibri" w:hAnsi="Calibri" w:cs="Calibri"/>
          <w:b/>
          <w:bCs/>
          <w:sz w:val="24"/>
          <w:szCs w:val="24"/>
        </w:rPr>
      </w:pPr>
    </w:p>
    <w:p w14:paraId="7C2F884C" w14:textId="77777777" w:rsidR="00282C8E" w:rsidRPr="00282C8E" w:rsidRDefault="00282C8E" w:rsidP="00282C8E">
      <w:pPr>
        <w:spacing w:after="100"/>
        <w:ind w:left="100"/>
        <w:jc w:val="both"/>
        <w:rPr>
          <w:rFonts w:ascii="Calibri" w:hAnsi="Calibri" w:cs="Calibri"/>
          <w:b/>
          <w:bCs/>
          <w:sz w:val="24"/>
          <w:szCs w:val="24"/>
        </w:rPr>
      </w:pPr>
      <w:r w:rsidRPr="00282C8E">
        <w:rPr>
          <w:rFonts w:ascii="Calibri" w:hAnsi="Calibri" w:cs="Calibri"/>
          <w:b/>
          <w:bCs/>
          <w:sz w:val="24"/>
          <w:szCs w:val="24"/>
        </w:rPr>
        <w:t>12. DA VIGÊNCIA</w:t>
      </w:r>
    </w:p>
    <w:p w14:paraId="468CB76E" w14:textId="77777777" w:rsidR="00282C8E" w:rsidRPr="00282C8E" w:rsidRDefault="00282C8E" w:rsidP="00282C8E">
      <w:pPr>
        <w:spacing w:after="100"/>
        <w:ind w:left="100"/>
        <w:jc w:val="both"/>
        <w:rPr>
          <w:rFonts w:ascii="Calibri" w:hAnsi="Calibri" w:cs="Calibri"/>
          <w:sz w:val="24"/>
          <w:szCs w:val="24"/>
        </w:rPr>
      </w:pPr>
    </w:p>
    <w:p w14:paraId="1F65DF7D" w14:textId="77777777" w:rsidR="00282C8E" w:rsidRPr="00282C8E" w:rsidRDefault="00282C8E" w:rsidP="00282C8E">
      <w:pPr>
        <w:spacing w:after="100"/>
        <w:ind w:left="100"/>
        <w:jc w:val="both"/>
        <w:rPr>
          <w:rFonts w:ascii="Calibri" w:hAnsi="Calibri" w:cs="Calibri"/>
          <w:sz w:val="24"/>
          <w:szCs w:val="24"/>
        </w:rPr>
      </w:pPr>
      <w:r w:rsidRPr="00282C8E">
        <w:rPr>
          <w:rFonts w:ascii="Calibri" w:hAnsi="Calibri" w:cs="Calibri"/>
          <w:sz w:val="24"/>
          <w:szCs w:val="24"/>
        </w:rPr>
        <w:t>12.1 A vigência deste Termo de Execução Cultural terá início na data de sua assinatura, com duração correspondente ao prazo necessário à execução do projeto cultural aprovado, conforme cronograma, podendo ser prorrogada mediante termo aditivo, desde que devidamente justificada e autorizada pela Administração Pública.</w:t>
      </w:r>
    </w:p>
    <w:p w14:paraId="223B80CC" w14:textId="77777777" w:rsidR="00282C8E" w:rsidRPr="00282C8E" w:rsidRDefault="00282C8E" w:rsidP="00282C8E">
      <w:pPr>
        <w:spacing w:after="100"/>
        <w:ind w:left="100"/>
        <w:jc w:val="both"/>
        <w:rPr>
          <w:rFonts w:ascii="Calibri" w:hAnsi="Calibri" w:cs="Calibri"/>
          <w:b/>
          <w:bCs/>
          <w:sz w:val="24"/>
          <w:szCs w:val="24"/>
        </w:rPr>
      </w:pPr>
    </w:p>
    <w:p w14:paraId="5FC8E966" w14:textId="77777777" w:rsidR="00282C8E" w:rsidRPr="00282C8E" w:rsidRDefault="00282C8E" w:rsidP="00282C8E">
      <w:pPr>
        <w:spacing w:after="100"/>
        <w:ind w:left="100"/>
        <w:jc w:val="both"/>
        <w:rPr>
          <w:rFonts w:ascii="Calibri" w:hAnsi="Calibri" w:cs="Calibri"/>
          <w:b/>
          <w:bCs/>
          <w:sz w:val="24"/>
          <w:szCs w:val="24"/>
        </w:rPr>
      </w:pPr>
      <w:r w:rsidRPr="00282C8E">
        <w:rPr>
          <w:rFonts w:ascii="Calibri" w:hAnsi="Calibri" w:cs="Calibri"/>
          <w:b/>
          <w:bCs/>
          <w:sz w:val="24"/>
          <w:szCs w:val="24"/>
        </w:rPr>
        <w:t>13. DA PUBLICAÇÃO</w:t>
      </w:r>
    </w:p>
    <w:p w14:paraId="39AEDF59" w14:textId="77777777" w:rsidR="00282C8E" w:rsidRPr="00282C8E" w:rsidRDefault="00282C8E" w:rsidP="00282C8E">
      <w:pPr>
        <w:spacing w:after="100"/>
        <w:ind w:left="100"/>
        <w:jc w:val="both"/>
        <w:rPr>
          <w:rFonts w:ascii="Calibri" w:hAnsi="Calibri" w:cs="Calibri"/>
          <w:b/>
          <w:bCs/>
          <w:sz w:val="24"/>
          <w:szCs w:val="24"/>
        </w:rPr>
      </w:pPr>
    </w:p>
    <w:p w14:paraId="04BB2563" w14:textId="66C4AFC0" w:rsidR="00282C8E" w:rsidRPr="00282C8E" w:rsidRDefault="00282C8E" w:rsidP="00282C8E">
      <w:pPr>
        <w:spacing w:after="100"/>
        <w:ind w:left="100"/>
        <w:jc w:val="both"/>
        <w:rPr>
          <w:rFonts w:ascii="Calibri" w:hAnsi="Calibri" w:cs="Calibri"/>
          <w:sz w:val="24"/>
          <w:szCs w:val="24"/>
        </w:rPr>
      </w:pPr>
      <w:r w:rsidRPr="00282C8E">
        <w:rPr>
          <w:rFonts w:ascii="Calibri" w:hAnsi="Calibri" w:cs="Calibri"/>
          <w:sz w:val="24"/>
          <w:szCs w:val="24"/>
        </w:rPr>
        <w:t xml:space="preserve">13.1 O extrato do presente Termo de Execução Cultural será publicado no Diário Oficial do Município de </w:t>
      </w:r>
      <w:r w:rsidR="00190C63">
        <w:rPr>
          <w:rFonts w:ascii="Calibri" w:hAnsi="Calibri" w:cs="Calibri"/>
          <w:sz w:val="24"/>
          <w:szCs w:val="24"/>
        </w:rPr>
        <w:t>Santa Maria das Barreiras</w:t>
      </w:r>
      <w:r w:rsidRPr="00282C8E">
        <w:rPr>
          <w:rFonts w:ascii="Calibri" w:hAnsi="Calibri" w:cs="Calibri"/>
          <w:sz w:val="24"/>
          <w:szCs w:val="24"/>
        </w:rPr>
        <w:t>, para fins de publicidade e transparência.</w:t>
      </w:r>
    </w:p>
    <w:p w14:paraId="1A960874" w14:textId="77777777" w:rsidR="00282C8E" w:rsidRPr="00282C8E" w:rsidRDefault="00282C8E" w:rsidP="00282C8E">
      <w:pPr>
        <w:spacing w:after="100"/>
        <w:ind w:left="100"/>
        <w:jc w:val="both"/>
        <w:rPr>
          <w:rFonts w:ascii="Calibri" w:hAnsi="Calibri" w:cs="Calibri"/>
          <w:sz w:val="24"/>
          <w:szCs w:val="24"/>
        </w:rPr>
      </w:pPr>
    </w:p>
    <w:p w14:paraId="08CF1A8B" w14:textId="77777777" w:rsidR="00282C8E" w:rsidRPr="00282C8E" w:rsidRDefault="00282C8E" w:rsidP="00282C8E">
      <w:pPr>
        <w:spacing w:after="100"/>
        <w:ind w:left="100"/>
        <w:jc w:val="both"/>
        <w:rPr>
          <w:rFonts w:ascii="Calibri" w:hAnsi="Calibri" w:cs="Calibri"/>
          <w:b/>
          <w:bCs/>
          <w:sz w:val="24"/>
          <w:szCs w:val="24"/>
        </w:rPr>
      </w:pPr>
      <w:r w:rsidRPr="00282C8E">
        <w:rPr>
          <w:rFonts w:ascii="Calibri" w:hAnsi="Calibri" w:cs="Calibri"/>
          <w:b/>
          <w:bCs/>
          <w:sz w:val="24"/>
          <w:szCs w:val="24"/>
        </w:rPr>
        <w:t>14. DO FORO</w:t>
      </w:r>
    </w:p>
    <w:p w14:paraId="0C39F627" w14:textId="77777777" w:rsidR="00282C8E" w:rsidRPr="00282C8E" w:rsidRDefault="00282C8E" w:rsidP="00282C8E">
      <w:pPr>
        <w:spacing w:after="100"/>
        <w:ind w:left="100"/>
        <w:jc w:val="both"/>
        <w:rPr>
          <w:rFonts w:ascii="Calibri" w:hAnsi="Calibri" w:cs="Calibri"/>
          <w:b/>
          <w:bCs/>
          <w:sz w:val="24"/>
          <w:szCs w:val="24"/>
        </w:rPr>
      </w:pPr>
    </w:p>
    <w:p w14:paraId="0000006E" w14:textId="5DCB98D2" w:rsidR="003F0A79" w:rsidRPr="00282C8E" w:rsidRDefault="00282C8E" w:rsidP="00282C8E">
      <w:pPr>
        <w:spacing w:after="100"/>
        <w:ind w:left="100"/>
        <w:jc w:val="both"/>
        <w:rPr>
          <w:rFonts w:ascii="Calibri" w:hAnsi="Calibri" w:cs="Calibri"/>
          <w:sz w:val="24"/>
          <w:szCs w:val="24"/>
        </w:rPr>
      </w:pPr>
      <w:r w:rsidRPr="00282C8E">
        <w:rPr>
          <w:rFonts w:ascii="Calibri" w:hAnsi="Calibri" w:cs="Calibri"/>
          <w:sz w:val="24"/>
          <w:szCs w:val="24"/>
        </w:rPr>
        <w:t xml:space="preserve">14.1 Fica eleito o Foro da Comarca de </w:t>
      </w:r>
      <w:r w:rsidR="00190C63">
        <w:rPr>
          <w:rFonts w:ascii="Calibri" w:hAnsi="Calibri" w:cs="Calibri"/>
          <w:sz w:val="24"/>
          <w:szCs w:val="24"/>
        </w:rPr>
        <w:t>Redenção</w:t>
      </w:r>
      <w:r w:rsidRPr="00282C8E">
        <w:rPr>
          <w:rFonts w:ascii="Calibri" w:hAnsi="Calibri" w:cs="Calibri"/>
          <w:sz w:val="24"/>
          <w:szCs w:val="24"/>
        </w:rPr>
        <w:t xml:space="preserve"> – Pará para dirimir quaisquer dúvidas ou controvérsias oriundas do presente Termo de Execução Cultural, com renúncia a qualquer outro, por mais privilegiado que seja.</w:t>
      </w:r>
    </w:p>
    <w:p w14:paraId="0000006F" w14:textId="77777777" w:rsidR="003F0A79" w:rsidRPr="000F607B" w:rsidRDefault="00B1033D">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14:paraId="00000070" w14:textId="77777777" w:rsidR="003F0A79" w:rsidRPr="000F607B" w:rsidRDefault="00B1033D">
      <w:pPr>
        <w:spacing w:after="100"/>
        <w:jc w:val="center"/>
        <w:rPr>
          <w:rFonts w:ascii="Calibri" w:hAnsi="Calibri" w:cs="Calibri"/>
          <w:sz w:val="24"/>
          <w:szCs w:val="24"/>
        </w:rPr>
      </w:pPr>
      <w:r w:rsidRPr="000F607B">
        <w:rPr>
          <w:rFonts w:ascii="Calibri" w:hAnsi="Calibri" w:cs="Calibri"/>
          <w:sz w:val="24"/>
          <w:szCs w:val="24"/>
        </w:rPr>
        <w:t xml:space="preserve"> </w:t>
      </w:r>
    </w:p>
    <w:p w14:paraId="00000071" w14:textId="77777777" w:rsidR="003F0A79" w:rsidRPr="000F607B" w:rsidRDefault="00B1033D">
      <w:pPr>
        <w:spacing w:after="100"/>
        <w:jc w:val="center"/>
        <w:rPr>
          <w:rFonts w:ascii="Calibri" w:hAnsi="Calibri" w:cs="Calibri"/>
          <w:sz w:val="24"/>
          <w:szCs w:val="24"/>
        </w:rPr>
      </w:pPr>
      <w:r w:rsidRPr="000F607B">
        <w:rPr>
          <w:rFonts w:ascii="Calibri" w:hAnsi="Calibri" w:cs="Calibri"/>
          <w:sz w:val="24"/>
          <w:szCs w:val="24"/>
        </w:rPr>
        <w:t>Pelo órgão:</w:t>
      </w:r>
    </w:p>
    <w:p w14:paraId="00000072" w14:textId="77777777" w:rsidR="003F0A79" w:rsidRPr="000F607B" w:rsidRDefault="00B1033D">
      <w:pPr>
        <w:spacing w:after="100"/>
        <w:jc w:val="center"/>
        <w:rPr>
          <w:rFonts w:ascii="Calibri" w:hAnsi="Calibri" w:cs="Calibri"/>
          <w:sz w:val="24"/>
          <w:szCs w:val="24"/>
        </w:rPr>
      </w:pPr>
      <w:r w:rsidRPr="000F607B">
        <w:rPr>
          <w:rFonts w:ascii="Calibri" w:hAnsi="Calibri" w:cs="Calibri"/>
          <w:sz w:val="24"/>
          <w:szCs w:val="24"/>
        </w:rPr>
        <w:t>[NOME DO REPRESENTANTE]</w:t>
      </w:r>
    </w:p>
    <w:p w14:paraId="00000073" w14:textId="77777777" w:rsidR="003F0A79" w:rsidRPr="000F607B" w:rsidRDefault="003F0A79" w:rsidP="00A55076">
      <w:pPr>
        <w:rPr>
          <w:rFonts w:ascii="Calibri" w:hAnsi="Calibri" w:cs="Calibri"/>
          <w:sz w:val="24"/>
          <w:szCs w:val="24"/>
        </w:rPr>
      </w:pPr>
    </w:p>
    <w:p w14:paraId="00000074" w14:textId="77777777" w:rsidR="003F0A79" w:rsidRPr="000F607B" w:rsidRDefault="00B1033D">
      <w:pPr>
        <w:spacing w:after="100"/>
        <w:jc w:val="center"/>
        <w:rPr>
          <w:rFonts w:ascii="Calibri" w:hAnsi="Calibri" w:cs="Calibri"/>
          <w:sz w:val="24"/>
          <w:szCs w:val="24"/>
        </w:rPr>
      </w:pPr>
      <w:r w:rsidRPr="000F607B">
        <w:rPr>
          <w:rFonts w:ascii="Calibri" w:hAnsi="Calibri" w:cs="Calibri"/>
          <w:sz w:val="24"/>
          <w:szCs w:val="24"/>
        </w:rPr>
        <w:t>Pelo Agente Cultural:</w:t>
      </w:r>
    </w:p>
    <w:p w14:paraId="00000075" w14:textId="77777777" w:rsidR="003F0A79" w:rsidRPr="000F607B" w:rsidRDefault="00B1033D">
      <w:pPr>
        <w:spacing w:after="100"/>
        <w:jc w:val="center"/>
        <w:rPr>
          <w:rFonts w:ascii="Calibri" w:hAnsi="Calibri" w:cs="Calibri"/>
          <w:sz w:val="24"/>
          <w:szCs w:val="24"/>
        </w:rPr>
      </w:pPr>
      <w:r w:rsidRPr="000F607B">
        <w:rPr>
          <w:rFonts w:ascii="Calibri" w:hAnsi="Calibri" w:cs="Calibri"/>
          <w:sz w:val="24"/>
          <w:szCs w:val="24"/>
        </w:rPr>
        <w:t>[NOME DO AGENTE CULTURAL]</w:t>
      </w:r>
    </w:p>
    <w:sectPr w:rsidR="003F0A79" w:rsidRPr="000F607B">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2FCB6" w14:textId="77777777" w:rsidR="000B511B" w:rsidRDefault="000B511B" w:rsidP="00264109">
      <w:pPr>
        <w:spacing w:line="240" w:lineRule="auto"/>
      </w:pPr>
      <w:r>
        <w:separator/>
      </w:r>
    </w:p>
  </w:endnote>
  <w:endnote w:type="continuationSeparator" w:id="0">
    <w:p w14:paraId="45E235B3" w14:textId="77777777" w:rsidR="000B511B" w:rsidRDefault="000B511B" w:rsidP="002641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E6107" w14:textId="77777777" w:rsidR="00651861" w:rsidRDefault="0065186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99BF4" w14:textId="77777777" w:rsidR="00651861" w:rsidRDefault="0065186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B549E" w14:textId="77777777" w:rsidR="00651861" w:rsidRDefault="0065186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B5AF4" w14:textId="77777777" w:rsidR="000B511B" w:rsidRDefault="000B511B" w:rsidP="00264109">
      <w:pPr>
        <w:spacing w:line="240" w:lineRule="auto"/>
      </w:pPr>
      <w:r>
        <w:separator/>
      </w:r>
    </w:p>
  </w:footnote>
  <w:footnote w:type="continuationSeparator" w:id="0">
    <w:p w14:paraId="7EAC99EE" w14:textId="77777777" w:rsidR="000B511B" w:rsidRDefault="000B511B" w:rsidP="002641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9B9C3" w14:textId="77777777" w:rsidR="00651861" w:rsidRDefault="0065186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6C032" w14:textId="678E56D6" w:rsidR="00264109" w:rsidRDefault="00651861" w:rsidP="00501190">
    <w:pPr>
      <w:pStyle w:val="Cabealho"/>
      <w:jc w:val="center"/>
    </w:pPr>
    <w:r>
      <w:rPr>
        <w:noProof/>
      </w:rPr>
      <w:drawing>
        <wp:anchor distT="0" distB="0" distL="114300" distR="114300" simplePos="0" relativeHeight="251658240" behindDoc="0" locked="0" layoutInCell="1" allowOverlap="1" wp14:anchorId="536ECBA9" wp14:editId="7A918D80">
          <wp:simplePos x="0" y="0"/>
          <wp:positionH relativeFrom="margin">
            <wp:align>center</wp:align>
          </wp:positionH>
          <wp:positionV relativeFrom="paragraph">
            <wp:posOffset>-190500</wp:posOffset>
          </wp:positionV>
          <wp:extent cx="7043334" cy="887730"/>
          <wp:effectExtent l="0" t="0" r="5715" b="7620"/>
          <wp:wrapTopAndBottom/>
          <wp:docPr id="6109329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3295" name="Imagem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043334" cy="8877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3DC14" w14:textId="77777777" w:rsidR="00651861" w:rsidRDefault="0065186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A56E4"/>
    <w:multiLevelType w:val="hybridMultilevel"/>
    <w:tmpl w:val="4C7EE6A8"/>
    <w:lvl w:ilvl="0" w:tplc="F54A9B4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C182B6F"/>
    <w:multiLevelType w:val="hybridMultilevel"/>
    <w:tmpl w:val="82DCA0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12311348">
    <w:abstractNumId w:val="0"/>
  </w:num>
  <w:num w:numId="2" w16cid:durableId="1550874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A79"/>
    <w:rsid w:val="00004A2F"/>
    <w:rsid w:val="000074AF"/>
    <w:rsid w:val="0001207D"/>
    <w:rsid w:val="000167F0"/>
    <w:rsid w:val="00022DAC"/>
    <w:rsid w:val="00030B58"/>
    <w:rsid w:val="00032381"/>
    <w:rsid w:val="00040B2C"/>
    <w:rsid w:val="00064938"/>
    <w:rsid w:val="00064A53"/>
    <w:rsid w:val="0009658D"/>
    <w:rsid w:val="000B511B"/>
    <w:rsid w:val="000D05DE"/>
    <w:rsid w:val="000E40BF"/>
    <w:rsid w:val="000F607B"/>
    <w:rsid w:val="00101F94"/>
    <w:rsid w:val="00122717"/>
    <w:rsid w:val="00136773"/>
    <w:rsid w:val="00136E7F"/>
    <w:rsid w:val="001456AB"/>
    <w:rsid w:val="0014710F"/>
    <w:rsid w:val="00190C63"/>
    <w:rsid w:val="001D6033"/>
    <w:rsid w:val="00264109"/>
    <w:rsid w:val="00277E52"/>
    <w:rsid w:val="00282C8E"/>
    <w:rsid w:val="00292F25"/>
    <w:rsid w:val="002C0F3D"/>
    <w:rsid w:val="002C1147"/>
    <w:rsid w:val="002C198D"/>
    <w:rsid w:val="002E6613"/>
    <w:rsid w:val="003B2096"/>
    <w:rsid w:val="003F0A79"/>
    <w:rsid w:val="00405406"/>
    <w:rsid w:val="00406B4A"/>
    <w:rsid w:val="00412B00"/>
    <w:rsid w:val="0041662C"/>
    <w:rsid w:val="004220F0"/>
    <w:rsid w:val="00491C2B"/>
    <w:rsid w:val="004B43D2"/>
    <w:rsid w:val="004D4048"/>
    <w:rsid w:val="004F1066"/>
    <w:rsid w:val="00501190"/>
    <w:rsid w:val="0051046C"/>
    <w:rsid w:val="005259B8"/>
    <w:rsid w:val="0056792D"/>
    <w:rsid w:val="006323D4"/>
    <w:rsid w:val="00651861"/>
    <w:rsid w:val="00654BAB"/>
    <w:rsid w:val="00665BA8"/>
    <w:rsid w:val="00674A63"/>
    <w:rsid w:val="0070148C"/>
    <w:rsid w:val="0070590E"/>
    <w:rsid w:val="00750198"/>
    <w:rsid w:val="00766759"/>
    <w:rsid w:val="00766C10"/>
    <w:rsid w:val="00792B68"/>
    <w:rsid w:val="007B4602"/>
    <w:rsid w:val="007B53E3"/>
    <w:rsid w:val="007D0C06"/>
    <w:rsid w:val="007D7C41"/>
    <w:rsid w:val="008270FF"/>
    <w:rsid w:val="00874946"/>
    <w:rsid w:val="00886A59"/>
    <w:rsid w:val="008A56F1"/>
    <w:rsid w:val="008C017A"/>
    <w:rsid w:val="008C38B3"/>
    <w:rsid w:val="008E7A77"/>
    <w:rsid w:val="0091556D"/>
    <w:rsid w:val="0092383B"/>
    <w:rsid w:val="00945B21"/>
    <w:rsid w:val="009575E9"/>
    <w:rsid w:val="009729B8"/>
    <w:rsid w:val="009A0110"/>
    <w:rsid w:val="009E10B0"/>
    <w:rsid w:val="009F4C5C"/>
    <w:rsid w:val="00A03C08"/>
    <w:rsid w:val="00A10607"/>
    <w:rsid w:val="00A20A1C"/>
    <w:rsid w:val="00A55076"/>
    <w:rsid w:val="00AB2D02"/>
    <w:rsid w:val="00AB56A3"/>
    <w:rsid w:val="00AD50A7"/>
    <w:rsid w:val="00B01CE2"/>
    <w:rsid w:val="00B1033D"/>
    <w:rsid w:val="00B30EDE"/>
    <w:rsid w:val="00B403C6"/>
    <w:rsid w:val="00B4424E"/>
    <w:rsid w:val="00B50530"/>
    <w:rsid w:val="00B60AE9"/>
    <w:rsid w:val="00B94EDC"/>
    <w:rsid w:val="00BA0F70"/>
    <w:rsid w:val="00C07AA8"/>
    <w:rsid w:val="00C16518"/>
    <w:rsid w:val="00C516AC"/>
    <w:rsid w:val="00C71C89"/>
    <w:rsid w:val="00C74DB2"/>
    <w:rsid w:val="00C96036"/>
    <w:rsid w:val="00CB12D4"/>
    <w:rsid w:val="00CD2641"/>
    <w:rsid w:val="00D4053C"/>
    <w:rsid w:val="00D61931"/>
    <w:rsid w:val="00D62ABC"/>
    <w:rsid w:val="00D64AF8"/>
    <w:rsid w:val="00DB0946"/>
    <w:rsid w:val="00DB6F7D"/>
    <w:rsid w:val="00DD3248"/>
    <w:rsid w:val="00E1318D"/>
    <w:rsid w:val="00E23903"/>
    <w:rsid w:val="00E315B3"/>
    <w:rsid w:val="00E40F16"/>
    <w:rsid w:val="00E45819"/>
    <w:rsid w:val="00EE1C50"/>
    <w:rsid w:val="00F13750"/>
    <w:rsid w:val="00F34189"/>
    <w:rsid w:val="00F65460"/>
    <w:rsid w:val="00F80C2B"/>
    <w:rsid w:val="00FC248F"/>
    <w:rsid w:val="00FC28D0"/>
    <w:rsid w:val="02BF0E66"/>
    <w:rsid w:val="0909D412"/>
    <w:rsid w:val="098B1E22"/>
    <w:rsid w:val="0A52AC75"/>
    <w:rsid w:val="0ED65E98"/>
    <w:rsid w:val="0FC18F6B"/>
    <w:rsid w:val="1A2C6004"/>
    <w:rsid w:val="1C7EB6F4"/>
    <w:rsid w:val="20E55DCC"/>
    <w:rsid w:val="219A1C3C"/>
    <w:rsid w:val="299C95D9"/>
    <w:rsid w:val="2E66BF08"/>
    <w:rsid w:val="3BB54F73"/>
    <w:rsid w:val="3CA142FB"/>
    <w:rsid w:val="3D49D4B7"/>
    <w:rsid w:val="3DFF980D"/>
    <w:rsid w:val="4DA1FF02"/>
    <w:rsid w:val="4FC72ED1"/>
    <w:rsid w:val="5488B0AB"/>
    <w:rsid w:val="5A798C68"/>
    <w:rsid w:val="5E4FB233"/>
    <w:rsid w:val="6227CC8C"/>
    <w:rsid w:val="6F2CC661"/>
    <w:rsid w:val="70430868"/>
    <w:rsid w:val="76265DA9"/>
    <w:rsid w:val="7B9C11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7FF5C"/>
  <w15:docId w15:val="{051E9846-F49D-49FF-A1E0-828B35E2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456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orpodetexto">
    <w:name w:val="Body Text"/>
    <w:basedOn w:val="Normal"/>
    <w:link w:val="CorpodetextoChar"/>
    <w:rsid w:val="000E40BF"/>
    <w:pPr>
      <w:suppressAutoHyphens/>
      <w:spacing w:line="240" w:lineRule="auto"/>
      <w:jc w:val="both"/>
    </w:pPr>
    <w:rPr>
      <w:rFonts w:eastAsia="Times New Roman" w:cs="Times New Roman"/>
      <w:color w:val="000000"/>
      <w:sz w:val="24"/>
      <w:szCs w:val="20"/>
      <w:lang w:eastAsia="ar-SA"/>
    </w:rPr>
  </w:style>
  <w:style w:type="character" w:customStyle="1" w:styleId="CorpodetextoChar">
    <w:name w:val="Corpo de texto Char"/>
    <w:basedOn w:val="Fontepargpadro"/>
    <w:link w:val="Corpodetexto"/>
    <w:rsid w:val="000E40BF"/>
    <w:rPr>
      <w:rFonts w:eastAsia="Times New Roman" w:cs="Times New Roman"/>
      <w:color w:val="000000"/>
      <w:sz w:val="24"/>
      <w:szCs w:val="20"/>
      <w:lang w:eastAsia="ar-SA"/>
    </w:rPr>
  </w:style>
  <w:style w:type="paragraph" w:styleId="PargrafodaLista">
    <w:name w:val="List Paragraph"/>
    <w:basedOn w:val="Normal"/>
    <w:uiPriority w:val="34"/>
    <w:qFormat/>
    <w:rsid w:val="000E40BF"/>
    <w:pPr>
      <w:suppressAutoHyphens/>
      <w:spacing w:line="240" w:lineRule="auto"/>
      <w:ind w:left="720"/>
      <w:contextualSpacing/>
    </w:pPr>
    <w:rPr>
      <w:rFonts w:ascii="Times New Roman" w:eastAsia="Times New Roman" w:hAnsi="Times New Roman" w:cs="Times New Roman"/>
      <w:sz w:val="20"/>
      <w:szCs w:val="20"/>
      <w:lang w:eastAsia="ar-SA"/>
    </w:rPr>
  </w:style>
  <w:style w:type="table" w:customStyle="1" w:styleId="TableNormal1">
    <w:name w:val="Table Normal1"/>
    <w:rsid w:val="00945B21"/>
    <w:tblPr>
      <w:tblCellMar>
        <w:top w:w="0" w:type="dxa"/>
        <w:left w:w="0" w:type="dxa"/>
        <w:bottom w:w="0" w:type="dxa"/>
        <w:right w:w="0" w:type="dxa"/>
      </w:tblCellMar>
    </w:tblPr>
  </w:style>
  <w:style w:type="paragraph" w:customStyle="1" w:styleId="paragraph">
    <w:name w:val="paragraph"/>
    <w:basedOn w:val="Normal"/>
    <w:rsid w:val="001456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1456AB"/>
  </w:style>
  <w:style w:type="character" w:customStyle="1" w:styleId="eop">
    <w:name w:val="eop"/>
    <w:basedOn w:val="Fontepargpadro"/>
    <w:rsid w:val="001456AB"/>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Cabealho">
    <w:name w:val="header"/>
    <w:basedOn w:val="Normal"/>
    <w:link w:val="CabealhoChar"/>
    <w:uiPriority w:val="99"/>
    <w:unhideWhenUsed/>
    <w:rsid w:val="00264109"/>
    <w:pPr>
      <w:tabs>
        <w:tab w:val="center" w:pos="4252"/>
        <w:tab w:val="right" w:pos="8504"/>
      </w:tabs>
      <w:spacing w:line="240" w:lineRule="auto"/>
    </w:pPr>
  </w:style>
  <w:style w:type="character" w:customStyle="1" w:styleId="CabealhoChar">
    <w:name w:val="Cabeçalho Char"/>
    <w:basedOn w:val="Fontepargpadro"/>
    <w:link w:val="Cabealho"/>
    <w:uiPriority w:val="99"/>
    <w:rsid w:val="00264109"/>
  </w:style>
  <w:style w:type="paragraph" w:styleId="Rodap">
    <w:name w:val="footer"/>
    <w:basedOn w:val="Normal"/>
    <w:link w:val="RodapChar"/>
    <w:uiPriority w:val="99"/>
    <w:unhideWhenUsed/>
    <w:rsid w:val="00264109"/>
    <w:pPr>
      <w:tabs>
        <w:tab w:val="center" w:pos="4252"/>
        <w:tab w:val="right" w:pos="8504"/>
      </w:tabs>
      <w:spacing w:line="240" w:lineRule="auto"/>
    </w:pPr>
  </w:style>
  <w:style w:type="character" w:customStyle="1" w:styleId="RodapChar">
    <w:name w:val="Rodapé Char"/>
    <w:basedOn w:val="Fontepargpadro"/>
    <w:link w:val="Rodap"/>
    <w:uiPriority w:val="99"/>
    <w:rsid w:val="00264109"/>
  </w:style>
  <w:style w:type="paragraph" w:customStyle="1" w:styleId="dou-paragraph">
    <w:name w:val="dou-paragraph"/>
    <w:basedOn w:val="Normal"/>
    <w:rsid w:val="000167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190C63"/>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920919">
      <w:bodyDiv w:val="1"/>
      <w:marLeft w:val="0"/>
      <w:marRight w:val="0"/>
      <w:marTop w:val="0"/>
      <w:marBottom w:val="0"/>
      <w:divBdr>
        <w:top w:val="none" w:sz="0" w:space="0" w:color="auto"/>
        <w:left w:val="none" w:sz="0" w:space="0" w:color="auto"/>
        <w:bottom w:val="none" w:sz="0" w:space="0" w:color="auto"/>
        <w:right w:val="none" w:sz="0" w:space="0" w:color="auto"/>
      </w:divBdr>
      <w:divsChild>
        <w:div w:id="1543596093">
          <w:marLeft w:val="0"/>
          <w:marRight w:val="0"/>
          <w:marTop w:val="0"/>
          <w:marBottom w:val="0"/>
          <w:divBdr>
            <w:top w:val="none" w:sz="0" w:space="0" w:color="auto"/>
            <w:left w:val="none" w:sz="0" w:space="0" w:color="auto"/>
            <w:bottom w:val="none" w:sz="0" w:space="0" w:color="auto"/>
            <w:right w:val="none" w:sz="0" w:space="0" w:color="auto"/>
          </w:divBdr>
        </w:div>
        <w:div w:id="186333933">
          <w:marLeft w:val="0"/>
          <w:marRight w:val="0"/>
          <w:marTop w:val="0"/>
          <w:marBottom w:val="0"/>
          <w:divBdr>
            <w:top w:val="none" w:sz="0" w:space="0" w:color="auto"/>
            <w:left w:val="none" w:sz="0" w:space="0" w:color="auto"/>
            <w:bottom w:val="none" w:sz="0" w:space="0" w:color="auto"/>
            <w:right w:val="none" w:sz="0" w:space="0" w:color="auto"/>
          </w:divBdr>
        </w:div>
        <w:div w:id="726538426">
          <w:marLeft w:val="0"/>
          <w:marRight w:val="0"/>
          <w:marTop w:val="0"/>
          <w:marBottom w:val="0"/>
          <w:divBdr>
            <w:top w:val="none" w:sz="0" w:space="0" w:color="auto"/>
            <w:left w:val="none" w:sz="0" w:space="0" w:color="auto"/>
            <w:bottom w:val="none" w:sz="0" w:space="0" w:color="auto"/>
            <w:right w:val="none" w:sz="0" w:space="0" w:color="auto"/>
          </w:divBdr>
        </w:div>
      </w:divsChild>
    </w:div>
    <w:div w:id="1951887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31899-67D1-4B12-947B-9C27E1A0687F}">
  <ds:schemaRefs>
    <ds:schemaRef ds:uri="http://schemas.microsoft.com/sharepoint/v3/contenttype/forms"/>
  </ds:schemaRefs>
</ds:datastoreItem>
</file>

<file path=customXml/itemProps2.xml><?xml version="1.0" encoding="utf-8"?>
<ds:datastoreItem xmlns:ds="http://schemas.openxmlformats.org/officeDocument/2006/customXml" ds:itemID="{A5B838D7-E247-4B30-B5F9-C83766D625BE}">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3.xml><?xml version="1.0" encoding="utf-8"?>
<ds:datastoreItem xmlns:ds="http://schemas.openxmlformats.org/officeDocument/2006/customXml" ds:itemID="{DE1E827C-63A6-44D7-96E9-287879F60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1810</Words>
  <Characters>9780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MTUR</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Eduarda Domingues Miranda Brandão</dc:creator>
  <cp:keywords/>
  <cp:lastModifiedBy>Euriscley Siqueira</cp:lastModifiedBy>
  <cp:revision>28</cp:revision>
  <cp:lastPrinted>2024-05-20T16:45:00Z</cp:lastPrinted>
  <dcterms:created xsi:type="dcterms:W3CDTF">2025-06-02T16:32:00Z</dcterms:created>
  <dcterms:modified xsi:type="dcterms:W3CDTF">2026-05-26T20:27:00Z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